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0B82" w:rsidRPr="00017CA1" w:rsidRDefault="0087351A" w:rsidP="00AC55A6">
      <w:pPr>
        <w:pStyle w:val="1"/>
        <w:tabs>
          <w:tab w:val="left" w:pos="0"/>
        </w:tabs>
        <w:jc w:val="left"/>
        <w:rPr>
          <w:rFonts w:ascii="Arial Narrow" w:hAnsi="Arial Narrow"/>
          <w:b/>
          <w:color w:val="333333"/>
          <w:spacing w:val="30"/>
          <w:szCs w:val="24"/>
        </w:rPr>
      </w:pPr>
      <w:r>
        <w:rPr>
          <w:noProof/>
        </w:rPr>
        <w:pict>
          <v:shapetype id="_x0000_t32" coordsize="21600,21600" o:spt="32" o:oned="t" path="m,l21600,21600e" filled="f">
            <v:path arrowok="t" fillok="f" o:connecttype="none"/>
            <o:lock v:ext="edit" shapetype="t"/>
          </v:shapetype>
          <v:shape id="Съединител &quot;права стрелка&quot; 12" o:spid="_x0000_s1028" type="#_x0000_t32" style="position:absolute;margin-left:-.2pt;margin-top:-2.4pt;width:0;height:43.2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"/>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3" o:spid="_x0000_s1029" type="#_x0000_t75" alt="lav4e" style="position:absolute;margin-left:-4.25pt;margin-top:-10.8pt;width:46.2pt;height:57pt;z-index:1;visibility:visible">
            <v:imagedata r:id="rId7" o:title=""/>
            <w10:wrap type="square"/>
          </v:shape>
        </w:pict>
      </w:r>
      <w:r w:rsidR="002A0B82">
        <w:rPr>
          <w:rFonts w:ascii="Arial Narrow" w:hAnsi="Arial Narrow"/>
          <w:b/>
          <w:color w:val="333333"/>
          <w:spacing w:val="30"/>
          <w:szCs w:val="24"/>
        </w:rPr>
        <w:t xml:space="preserve"> </w:t>
      </w:r>
      <w:r w:rsidR="002A0B82" w:rsidRPr="00017CA1">
        <w:rPr>
          <w:rFonts w:ascii="Arial Narrow" w:hAnsi="Arial Narrow"/>
          <w:b/>
          <w:color w:val="333333"/>
          <w:spacing w:val="30"/>
          <w:szCs w:val="24"/>
        </w:rPr>
        <w:t>РЕПУБЛИКА БЪЛГАРИЯ</w:t>
      </w:r>
    </w:p>
    <w:p w:rsidR="002A0B82" w:rsidRPr="00017CA1" w:rsidRDefault="002A0B82" w:rsidP="00AC55A6">
      <w:pPr>
        <w:pStyle w:val="1"/>
        <w:tabs>
          <w:tab w:val="left" w:pos="8232"/>
        </w:tabs>
        <w:jc w:val="left"/>
        <w:rPr>
          <w:rFonts w:ascii="Arial Narrow" w:hAnsi="Arial Narrow"/>
          <w:color w:val="333333"/>
          <w:spacing w:val="30"/>
          <w:szCs w:val="24"/>
          <w:lang w:val="ru-RU"/>
        </w:rPr>
      </w:pPr>
      <w:r>
        <w:rPr>
          <w:rFonts w:ascii="Arial Narrow" w:hAnsi="Arial Narrow"/>
          <w:b/>
          <w:color w:val="333333"/>
          <w:spacing w:val="30"/>
          <w:szCs w:val="24"/>
        </w:rPr>
        <w:t xml:space="preserve"> </w:t>
      </w:r>
      <w:r w:rsidRPr="00017CA1">
        <w:rPr>
          <w:rFonts w:ascii="Arial Narrow" w:hAnsi="Arial Narrow"/>
          <w:color w:val="333333"/>
          <w:spacing w:val="30"/>
          <w:szCs w:val="24"/>
        </w:rPr>
        <w:t>Министерство на земеделието, храните и горите</w:t>
      </w:r>
      <w:r>
        <w:rPr>
          <w:rFonts w:ascii="Arial Narrow" w:hAnsi="Arial Narrow"/>
          <w:color w:val="333333"/>
          <w:spacing w:val="30"/>
          <w:szCs w:val="24"/>
        </w:rPr>
        <w:tab/>
      </w:r>
    </w:p>
    <w:p w:rsidR="002A0B82" w:rsidRPr="00017CA1" w:rsidRDefault="002A0B82" w:rsidP="00AC55A6">
      <w:pPr>
        <w:pStyle w:val="1"/>
        <w:tabs>
          <w:tab w:val="left" w:pos="0"/>
        </w:tabs>
        <w:jc w:val="left"/>
        <w:rPr>
          <w:rFonts w:ascii="Arial Narrow" w:hAnsi="Arial Narrow"/>
          <w:color w:val="333333"/>
          <w:spacing w:val="30"/>
          <w:szCs w:val="24"/>
        </w:rPr>
      </w:pPr>
      <w:r w:rsidRPr="00017CA1">
        <w:rPr>
          <w:rFonts w:ascii="Arial Narrow" w:hAnsi="Arial Narrow"/>
          <w:color w:val="333333"/>
          <w:spacing w:val="30"/>
          <w:szCs w:val="24"/>
          <w:lang w:val="ru-RU"/>
        </w:rPr>
        <w:t xml:space="preserve"> </w:t>
      </w:r>
      <w:r w:rsidRPr="00017CA1">
        <w:rPr>
          <w:rFonts w:ascii="Arial Narrow" w:hAnsi="Arial Narrow"/>
          <w:color w:val="333333"/>
          <w:spacing w:val="30"/>
          <w:szCs w:val="24"/>
        </w:rPr>
        <w:t>Областна дирекция „Земеделие”-Варна</w:t>
      </w:r>
    </w:p>
    <w:p w:rsidR="002A0B82" w:rsidRDefault="002A0B82" w:rsidP="00AC55A6">
      <w:pPr>
        <w:rPr>
          <w:b/>
          <w:lang w:eastAsia="bg-BG"/>
        </w:rPr>
      </w:pPr>
      <w:r w:rsidRPr="002554CC">
        <w:rPr>
          <w:b/>
          <w:lang w:eastAsia="bg-BG"/>
        </w:rPr>
        <w:t xml:space="preserve">   </w:t>
      </w:r>
    </w:p>
    <w:p w:rsidR="002A0B82" w:rsidRDefault="002A0B82" w:rsidP="002554CC">
      <w:pPr>
        <w:jc w:val="center"/>
        <w:rPr>
          <w:b/>
          <w:lang w:eastAsia="bg-BG"/>
        </w:rPr>
      </w:pPr>
    </w:p>
    <w:p w:rsidR="002A0B82" w:rsidRDefault="002A0B82" w:rsidP="00BB4863">
      <w:pPr>
        <w:jc w:val="center"/>
        <w:rPr>
          <w:b/>
        </w:rPr>
      </w:pPr>
      <w:r w:rsidRPr="00AC55A6">
        <w:rPr>
          <w:b/>
        </w:rPr>
        <w:t>ЗАПОВЕД</w:t>
      </w:r>
    </w:p>
    <w:p w:rsidR="002A0B82" w:rsidRPr="00AC55A6" w:rsidRDefault="002A0B82" w:rsidP="00BB4863">
      <w:pPr>
        <w:jc w:val="center"/>
        <w:rPr>
          <w:b/>
        </w:rPr>
      </w:pPr>
    </w:p>
    <w:p w:rsidR="002A0B82" w:rsidRPr="00AC55A6" w:rsidRDefault="002A0B82" w:rsidP="00BB4863">
      <w:pPr>
        <w:jc w:val="center"/>
        <w:rPr>
          <w:b/>
          <w:lang w:val="ru-RU"/>
        </w:rPr>
      </w:pPr>
      <w:r w:rsidRPr="00AC55A6">
        <w:rPr>
          <w:b/>
        </w:rPr>
        <w:t xml:space="preserve">РД </w:t>
      </w:r>
      <w:r>
        <w:rPr>
          <w:b/>
        </w:rPr>
        <w:t>-21-04-239</w:t>
      </w:r>
    </w:p>
    <w:p w:rsidR="002A0B82" w:rsidRPr="00AC55A6" w:rsidRDefault="002A0B82" w:rsidP="00BB4863">
      <w:pPr>
        <w:jc w:val="center"/>
        <w:rPr>
          <w:b/>
        </w:rPr>
      </w:pPr>
      <w:r w:rsidRPr="00AC55A6">
        <w:rPr>
          <w:b/>
        </w:rPr>
        <w:t xml:space="preserve">гр. Варна, </w:t>
      </w:r>
      <w:r>
        <w:rPr>
          <w:b/>
        </w:rPr>
        <w:t>30.09.2021</w:t>
      </w:r>
      <w:r w:rsidRPr="00AC55A6">
        <w:rPr>
          <w:b/>
        </w:rPr>
        <w:t xml:space="preserve"> г.</w:t>
      </w:r>
    </w:p>
    <w:p w:rsidR="002A0B82" w:rsidRPr="00AC55A6" w:rsidRDefault="002A0B82" w:rsidP="00BB4863">
      <w:pPr>
        <w:jc w:val="center"/>
      </w:pPr>
    </w:p>
    <w:p w:rsidR="002A0B82" w:rsidRPr="00AC55A6" w:rsidRDefault="002A0B82" w:rsidP="00BB4863">
      <w:pPr>
        <w:shd w:val="clear" w:color="auto" w:fill="FFFFFF"/>
        <w:tabs>
          <w:tab w:val="left" w:leader="dot" w:pos="0"/>
        </w:tabs>
        <w:jc w:val="both"/>
      </w:pPr>
      <w:r w:rsidRPr="00AC55A6">
        <w:tab/>
        <w:t>На основание чл.37 в, ал.4 от Закона за собствеността и ползването на земеделските земи (ЗСПЗЗ), във връзка с Доклад изх.№ РД-07-1</w:t>
      </w:r>
      <w:r>
        <w:t>68</w:t>
      </w:r>
      <w:r w:rsidRPr="00AC55A6">
        <w:t>-</w:t>
      </w:r>
      <w:r>
        <w:t>30</w:t>
      </w:r>
      <w:r w:rsidRPr="00AC55A6">
        <w:t>/1</w:t>
      </w:r>
      <w:r>
        <w:t>0</w:t>
      </w:r>
      <w:r w:rsidRPr="00AC55A6">
        <w:t>.09.202</w:t>
      </w:r>
      <w:r>
        <w:t>1г., наш вх.</w:t>
      </w:r>
      <w:r w:rsidRPr="00AC55A6">
        <w:t>№ РД-07-1</w:t>
      </w:r>
      <w:r>
        <w:t>68</w:t>
      </w:r>
      <w:r w:rsidRPr="00AC55A6">
        <w:t>-</w:t>
      </w:r>
      <w:r>
        <w:t>44</w:t>
      </w:r>
      <w:r w:rsidRPr="00AC55A6">
        <w:t>/</w:t>
      </w:r>
      <w:r w:rsidRPr="00AC55A6">
        <w:rPr>
          <w:lang w:val="ru-RU"/>
        </w:rPr>
        <w:t>1</w:t>
      </w:r>
      <w:r>
        <w:rPr>
          <w:lang w:val="ru-RU"/>
        </w:rPr>
        <w:t>0</w:t>
      </w:r>
      <w:r w:rsidRPr="00AC55A6">
        <w:rPr>
          <w:lang w:val="ru-RU"/>
        </w:rPr>
        <w:t>.09.</w:t>
      </w:r>
      <w:r w:rsidRPr="00AC55A6">
        <w:t>202</w:t>
      </w:r>
      <w:r>
        <w:t>1</w:t>
      </w:r>
      <w:r w:rsidRPr="00AC55A6">
        <w:t>г.</w:t>
      </w:r>
      <w:r w:rsidRPr="00AC55A6">
        <w:rPr>
          <w:color w:val="FF0000"/>
        </w:rPr>
        <w:t xml:space="preserve"> </w:t>
      </w:r>
      <w:r w:rsidRPr="00AC55A6">
        <w:t>на Комисият</w:t>
      </w:r>
      <w:r>
        <w:t xml:space="preserve">а, </w:t>
      </w:r>
      <w:r w:rsidRPr="00AC55A6">
        <w:t>назначена със Заповед № РД 2</w:t>
      </w:r>
      <w:r>
        <w:t>1</w:t>
      </w:r>
      <w:r w:rsidRPr="00AC55A6">
        <w:t>-07-1</w:t>
      </w:r>
      <w:r>
        <w:t>68</w:t>
      </w:r>
      <w:r w:rsidRPr="00AC55A6">
        <w:t>/</w:t>
      </w:r>
      <w:r>
        <w:t>15</w:t>
      </w:r>
      <w:r w:rsidRPr="00AC55A6">
        <w:t>.07.202</w:t>
      </w:r>
      <w:r>
        <w:t>1</w:t>
      </w:r>
      <w:r w:rsidRPr="00AC55A6">
        <w:t xml:space="preserve">г. на Директора на Областна дирекция „Земеделие”-Варна, както и представено сключено доброволно споразумение вх. № </w:t>
      </w:r>
      <w:r>
        <w:t>РД</w:t>
      </w:r>
      <w:r w:rsidRPr="00AC55A6">
        <w:t>-0</w:t>
      </w:r>
      <w:r>
        <w:t>7</w:t>
      </w:r>
      <w:r w:rsidRPr="00AC55A6">
        <w:t>-</w:t>
      </w:r>
      <w:r>
        <w:t>168</w:t>
      </w:r>
      <w:r w:rsidRPr="00AC55A6">
        <w:t>-</w:t>
      </w:r>
      <w:r>
        <w:t>8</w:t>
      </w:r>
      <w:r w:rsidRPr="00AC55A6">
        <w:t>/ 2</w:t>
      </w:r>
      <w:r>
        <w:t>4</w:t>
      </w:r>
      <w:r w:rsidRPr="00AC55A6">
        <w:t>.08.202</w:t>
      </w:r>
      <w:r>
        <w:t>1</w:t>
      </w:r>
      <w:r w:rsidRPr="00AC55A6">
        <w:t xml:space="preserve">г. за землището на </w:t>
      </w:r>
      <w:r w:rsidRPr="00AC55A6">
        <w:rPr>
          <w:b/>
        </w:rPr>
        <w:t>с. Шкорпиловци, ЕКАТТЕ 83404</w:t>
      </w:r>
      <w:r w:rsidRPr="00AC55A6">
        <w:t>, общ. Долни чифлик,  област Варна</w:t>
      </w:r>
      <w:r>
        <w:t>.</w:t>
      </w:r>
    </w:p>
    <w:p w:rsidR="002A0B82" w:rsidRPr="00AC55A6" w:rsidRDefault="002A0B82" w:rsidP="00BB4863">
      <w:pPr>
        <w:jc w:val="both"/>
      </w:pPr>
    </w:p>
    <w:p w:rsidR="002A0B82" w:rsidRPr="00AC55A6" w:rsidRDefault="002A0B82" w:rsidP="00AC55A6">
      <w:pPr>
        <w:jc w:val="center"/>
        <w:rPr>
          <w:b/>
        </w:rPr>
      </w:pPr>
      <w:r w:rsidRPr="00AC55A6">
        <w:rPr>
          <w:b/>
        </w:rPr>
        <w:t xml:space="preserve">ОПРЕДЕЛЯМ : </w:t>
      </w:r>
    </w:p>
    <w:p w:rsidR="002A0B82" w:rsidRPr="00AC55A6" w:rsidRDefault="002A0B82" w:rsidP="00AC55A6">
      <w:pPr>
        <w:jc w:val="both"/>
        <w:rPr>
          <w:b/>
        </w:rPr>
      </w:pPr>
    </w:p>
    <w:p w:rsidR="002A0B82" w:rsidRPr="00AC55A6" w:rsidRDefault="002A0B82" w:rsidP="00AC55A6">
      <w:pPr>
        <w:ind w:firstLine="720"/>
        <w:jc w:val="both"/>
      </w:pPr>
      <w:r w:rsidRPr="00AC55A6">
        <w:rPr>
          <w:b/>
        </w:rPr>
        <w:t>І.</w:t>
      </w:r>
      <w:r w:rsidRPr="00AC55A6">
        <w:t xml:space="preserve"> Разпределение на масивите за ползване в землището на </w:t>
      </w:r>
      <w:r>
        <w:rPr>
          <w:b/>
        </w:rPr>
        <w:t>с.</w:t>
      </w:r>
      <w:r w:rsidRPr="00AC55A6">
        <w:rPr>
          <w:b/>
        </w:rPr>
        <w:t>Шкорпиловци</w:t>
      </w:r>
      <w:r w:rsidRPr="00AC55A6">
        <w:t>,</w:t>
      </w:r>
      <w:r w:rsidRPr="00AC55A6">
        <w:rPr>
          <w:b/>
          <w:color w:val="FF0000"/>
        </w:rPr>
        <w:t xml:space="preserve"> </w:t>
      </w:r>
      <w:r w:rsidRPr="00AC55A6">
        <w:t xml:space="preserve">ЕКАТТЕ  83404, общ. Долни чифлик, област Варна, съгласно сключеното споразумение за ползване за стопанската </w:t>
      </w:r>
      <w:r>
        <w:rPr>
          <w:b/>
        </w:rPr>
        <w:t>2021/2022</w:t>
      </w:r>
      <w:r w:rsidRPr="00AC55A6">
        <w:rPr>
          <w:b/>
        </w:rPr>
        <w:t xml:space="preserve"> </w:t>
      </w:r>
      <w:r w:rsidRPr="00AC55A6">
        <w:t>година, както следва:</w:t>
      </w:r>
    </w:p>
    <w:p w:rsidR="002A0B82" w:rsidRPr="00AC55A6" w:rsidRDefault="002A0B82" w:rsidP="00AC55A6">
      <w:pPr>
        <w:ind w:firstLine="720"/>
        <w:jc w:val="both"/>
      </w:pPr>
    </w:p>
    <w:p w:rsidR="002A0B82" w:rsidRPr="000E7794" w:rsidRDefault="002A0B82" w:rsidP="0002396C">
      <w:pPr>
        <w:keepNext/>
        <w:autoSpaceDE w:val="0"/>
        <w:autoSpaceDN w:val="0"/>
        <w:adjustRightInd w:val="0"/>
        <w:spacing w:line="249" w:lineRule="exact"/>
        <w:rPr>
          <w:b/>
        </w:rPr>
      </w:pPr>
      <w:r w:rsidRPr="000E7794">
        <w:rPr>
          <w:b/>
        </w:rPr>
        <w:t xml:space="preserve">  1. </w:t>
      </w:r>
      <w:r>
        <w:rPr>
          <w:b/>
        </w:rPr>
        <w:t>„</w:t>
      </w:r>
      <w:r w:rsidRPr="000E7794">
        <w:rPr>
          <w:b/>
        </w:rPr>
        <w:t>АРГО ХОУМ</w:t>
      </w:r>
      <w:r>
        <w:rPr>
          <w:b/>
        </w:rPr>
        <w:t>”</w:t>
      </w:r>
      <w:r w:rsidRPr="000E7794">
        <w:rPr>
          <w:b/>
        </w:rPr>
        <w:t xml:space="preserve"> ЕООД</w:t>
      </w:r>
    </w:p>
    <w:p w:rsidR="002A0B82" w:rsidRDefault="002A0B82" w:rsidP="0002396C">
      <w:pPr>
        <w:keepNext/>
        <w:autoSpaceDE w:val="0"/>
        <w:autoSpaceDN w:val="0"/>
        <w:adjustRightInd w:val="0"/>
        <w:spacing w:line="249" w:lineRule="exact"/>
      </w:pPr>
      <w:r>
        <w:t xml:space="preserve">    Площ на имоти, ползвани на правно основание: 1128.145 дка</w:t>
      </w:r>
    </w:p>
    <w:p w:rsidR="002A0B82" w:rsidRDefault="002A0B82" w:rsidP="0002396C">
      <w:pPr>
        <w:keepNext/>
        <w:autoSpaceDE w:val="0"/>
        <w:autoSpaceDN w:val="0"/>
        <w:adjustRightInd w:val="0"/>
        <w:spacing w:line="249" w:lineRule="exact"/>
      </w:pPr>
      <w:r>
        <w:t xml:space="preserve">    Площ на имоти, ползвани на основание на чл. 37в, ал. 3, т. 2 от ЗСПЗЗ: 217.405 дка</w:t>
      </w:r>
    </w:p>
    <w:p w:rsidR="002A0B82" w:rsidRPr="000E7794" w:rsidRDefault="002A0B82" w:rsidP="0002396C">
      <w:pPr>
        <w:autoSpaceDE w:val="0"/>
        <w:autoSpaceDN w:val="0"/>
        <w:adjustRightInd w:val="0"/>
        <w:rPr>
          <w:b/>
        </w:rPr>
      </w:pPr>
      <w:r>
        <w:t xml:space="preserve">    Разпределени масиви (по номера), съгласно проекта:1, 2, 8, 10, 11, 13, 18, 20, 23, 25, 28, 29, 30, 15, 38, 16, 32, </w:t>
      </w:r>
      <w:r w:rsidRPr="000E7794">
        <w:rPr>
          <w:b/>
        </w:rPr>
        <w:t>общо площ: 1345.550 дка</w:t>
      </w:r>
    </w:p>
    <w:p w:rsidR="002A0B82" w:rsidRPr="000E7794" w:rsidRDefault="002A0B82" w:rsidP="0002396C">
      <w:pPr>
        <w:autoSpaceDE w:val="0"/>
        <w:autoSpaceDN w:val="0"/>
        <w:adjustRightInd w:val="0"/>
        <w:rPr>
          <w:b/>
        </w:rPr>
      </w:pPr>
    </w:p>
    <w:p w:rsidR="002A0B82" w:rsidRPr="000E7794" w:rsidRDefault="002A0B82" w:rsidP="0002396C">
      <w:pPr>
        <w:keepNext/>
        <w:autoSpaceDE w:val="0"/>
        <w:autoSpaceDN w:val="0"/>
        <w:adjustRightInd w:val="0"/>
        <w:spacing w:line="249" w:lineRule="exact"/>
        <w:rPr>
          <w:b/>
        </w:rPr>
      </w:pPr>
      <w:r w:rsidRPr="000E7794">
        <w:rPr>
          <w:b/>
        </w:rPr>
        <w:t xml:space="preserve">  2. </w:t>
      </w:r>
      <w:r>
        <w:rPr>
          <w:b/>
        </w:rPr>
        <w:t>„</w:t>
      </w:r>
      <w:r w:rsidRPr="000E7794">
        <w:rPr>
          <w:b/>
        </w:rPr>
        <w:t>БОЖИДАР 07</w:t>
      </w:r>
      <w:r>
        <w:rPr>
          <w:b/>
        </w:rPr>
        <w:t>”</w:t>
      </w:r>
      <w:r w:rsidRPr="000E7794">
        <w:rPr>
          <w:b/>
        </w:rPr>
        <w:t xml:space="preserve"> ЕООД</w:t>
      </w:r>
    </w:p>
    <w:p w:rsidR="002A0B82" w:rsidRDefault="002A0B82" w:rsidP="0002396C">
      <w:pPr>
        <w:keepNext/>
        <w:autoSpaceDE w:val="0"/>
        <w:autoSpaceDN w:val="0"/>
        <w:adjustRightInd w:val="0"/>
        <w:spacing w:line="249" w:lineRule="exact"/>
      </w:pPr>
      <w:r>
        <w:t xml:space="preserve">    Площ на имоти, ползвани на правно основание: 138.971 дка</w:t>
      </w:r>
    </w:p>
    <w:p w:rsidR="002A0B82" w:rsidRDefault="002A0B82" w:rsidP="0002396C">
      <w:pPr>
        <w:keepNext/>
        <w:autoSpaceDE w:val="0"/>
        <w:autoSpaceDN w:val="0"/>
        <w:adjustRightInd w:val="0"/>
        <w:spacing w:line="249" w:lineRule="exact"/>
      </w:pPr>
      <w:r>
        <w:t xml:space="preserve">    Площ на имоти, ползвани на основание на чл. 37в, ал. 3, т. 2 от ЗСПЗЗ: 29.620 дка</w:t>
      </w:r>
    </w:p>
    <w:p w:rsidR="002A0B82" w:rsidRPr="000E7794" w:rsidRDefault="002A0B82" w:rsidP="0002396C">
      <w:pPr>
        <w:autoSpaceDE w:val="0"/>
        <w:autoSpaceDN w:val="0"/>
        <w:adjustRightInd w:val="0"/>
        <w:rPr>
          <w:b/>
        </w:rPr>
      </w:pPr>
      <w:r>
        <w:t xml:space="preserve">    Разпределени масиви (по номера), съгласно проекта:12, 19, 21, 22, 27, 37, 26, 34, </w:t>
      </w:r>
      <w:r w:rsidRPr="000E7794">
        <w:rPr>
          <w:b/>
        </w:rPr>
        <w:t>общо площ: 168.592 дка</w:t>
      </w:r>
    </w:p>
    <w:p w:rsidR="002A0B82" w:rsidRDefault="002A0B82" w:rsidP="0002396C">
      <w:pPr>
        <w:autoSpaceDE w:val="0"/>
        <w:autoSpaceDN w:val="0"/>
        <w:adjustRightInd w:val="0"/>
      </w:pPr>
    </w:p>
    <w:p w:rsidR="002A0B82" w:rsidRPr="000E7794" w:rsidRDefault="002A0B82" w:rsidP="0002396C">
      <w:pPr>
        <w:keepNext/>
        <w:autoSpaceDE w:val="0"/>
        <w:autoSpaceDN w:val="0"/>
        <w:adjustRightInd w:val="0"/>
        <w:spacing w:line="249" w:lineRule="exact"/>
        <w:rPr>
          <w:b/>
        </w:rPr>
      </w:pPr>
      <w:r>
        <w:t xml:space="preserve">  </w:t>
      </w:r>
      <w:r w:rsidRPr="000E7794">
        <w:rPr>
          <w:b/>
        </w:rPr>
        <w:t xml:space="preserve">3. </w:t>
      </w:r>
      <w:r>
        <w:rPr>
          <w:b/>
        </w:rPr>
        <w:t>„</w:t>
      </w:r>
      <w:r w:rsidRPr="000E7794">
        <w:rPr>
          <w:b/>
        </w:rPr>
        <w:t>АГРО ТЕМ</w:t>
      </w:r>
      <w:r>
        <w:rPr>
          <w:b/>
        </w:rPr>
        <w:t>”</w:t>
      </w:r>
      <w:r w:rsidRPr="000E7794">
        <w:rPr>
          <w:b/>
        </w:rPr>
        <w:t xml:space="preserve"> ЕООД</w:t>
      </w:r>
    </w:p>
    <w:p w:rsidR="002A0B82" w:rsidRDefault="002A0B82" w:rsidP="0002396C">
      <w:pPr>
        <w:keepNext/>
        <w:autoSpaceDE w:val="0"/>
        <w:autoSpaceDN w:val="0"/>
        <w:adjustRightInd w:val="0"/>
        <w:spacing w:line="249" w:lineRule="exact"/>
      </w:pPr>
      <w:r>
        <w:t xml:space="preserve">    Площ на имоти, ползвани на правно основание: 21.437 дка</w:t>
      </w:r>
    </w:p>
    <w:p w:rsidR="002A0B82" w:rsidRDefault="002A0B82" w:rsidP="0002396C">
      <w:pPr>
        <w:keepNext/>
        <w:autoSpaceDE w:val="0"/>
        <w:autoSpaceDN w:val="0"/>
        <w:adjustRightInd w:val="0"/>
        <w:spacing w:line="249" w:lineRule="exact"/>
      </w:pPr>
      <w:r>
        <w:t xml:space="preserve">    Площ на имоти, ползвани на основание на чл. 37в, ал. 3, т. 2 от ЗСПЗЗ: 17.738 дка</w:t>
      </w:r>
    </w:p>
    <w:p w:rsidR="002A0B82" w:rsidRDefault="002A0B82" w:rsidP="0002396C">
      <w:pPr>
        <w:autoSpaceDE w:val="0"/>
        <w:autoSpaceDN w:val="0"/>
        <w:adjustRightInd w:val="0"/>
      </w:pPr>
      <w:r>
        <w:t xml:space="preserve">    Разпределени масиви (по номера), съгласно проекта:3, 14, 24, 33, </w:t>
      </w:r>
      <w:r w:rsidRPr="000E7794">
        <w:rPr>
          <w:b/>
        </w:rPr>
        <w:t>общо площ: 39.175 дка</w:t>
      </w:r>
    </w:p>
    <w:p w:rsidR="002A0B82" w:rsidRDefault="002A0B82" w:rsidP="0002396C">
      <w:pPr>
        <w:autoSpaceDE w:val="0"/>
        <w:autoSpaceDN w:val="0"/>
        <w:adjustRightInd w:val="0"/>
      </w:pPr>
    </w:p>
    <w:p w:rsidR="002A0B82" w:rsidRPr="000E7794" w:rsidRDefault="002A0B82" w:rsidP="0002396C">
      <w:pPr>
        <w:keepNext/>
        <w:autoSpaceDE w:val="0"/>
        <w:autoSpaceDN w:val="0"/>
        <w:adjustRightInd w:val="0"/>
        <w:spacing w:line="249" w:lineRule="exact"/>
        <w:rPr>
          <w:b/>
        </w:rPr>
      </w:pPr>
      <w:r>
        <w:t xml:space="preserve">  </w:t>
      </w:r>
      <w:r w:rsidRPr="000E7794">
        <w:rPr>
          <w:b/>
        </w:rPr>
        <w:t>4. ППК</w:t>
      </w:r>
      <w:r>
        <w:rPr>
          <w:b/>
        </w:rPr>
        <w:t>”</w:t>
      </w:r>
      <w:r w:rsidRPr="000E7794">
        <w:rPr>
          <w:b/>
        </w:rPr>
        <w:t>КРАЙМОРИЕ</w:t>
      </w:r>
      <w:r>
        <w:rPr>
          <w:b/>
        </w:rPr>
        <w:t>”</w:t>
      </w:r>
    </w:p>
    <w:p w:rsidR="002A0B82" w:rsidRDefault="002A0B82" w:rsidP="0002396C">
      <w:pPr>
        <w:keepNext/>
        <w:autoSpaceDE w:val="0"/>
        <w:autoSpaceDN w:val="0"/>
        <w:adjustRightInd w:val="0"/>
        <w:spacing w:line="249" w:lineRule="exact"/>
      </w:pPr>
      <w:r>
        <w:t xml:space="preserve">    Площ на имоти, ползвани на правно основание: 1088.602 дка</w:t>
      </w:r>
    </w:p>
    <w:p w:rsidR="002A0B82" w:rsidRDefault="002A0B82" w:rsidP="0002396C">
      <w:pPr>
        <w:keepNext/>
        <w:autoSpaceDE w:val="0"/>
        <w:autoSpaceDN w:val="0"/>
        <w:adjustRightInd w:val="0"/>
        <w:spacing w:line="249" w:lineRule="exact"/>
      </w:pPr>
      <w:r>
        <w:t xml:space="preserve">    Площ на имоти, ползвани на основание на чл. 37в, ал. 3, т. 2 от ЗСПЗЗ: 53.548 дка</w:t>
      </w:r>
    </w:p>
    <w:p w:rsidR="002A0B82" w:rsidRPr="000E7794" w:rsidRDefault="002A0B82" w:rsidP="0002396C">
      <w:pPr>
        <w:autoSpaceDE w:val="0"/>
        <w:autoSpaceDN w:val="0"/>
        <w:adjustRightInd w:val="0"/>
        <w:rPr>
          <w:b/>
        </w:rPr>
      </w:pPr>
      <w:r>
        <w:t xml:space="preserve">    Разпределени масиви (по номера), съгласно проекта:4, 5, 6, 7, 9, 17, 31, </w:t>
      </w:r>
      <w:r w:rsidRPr="000E7794">
        <w:rPr>
          <w:b/>
        </w:rPr>
        <w:t>общо площ: 1142.150 дка</w:t>
      </w:r>
    </w:p>
    <w:p w:rsidR="002A0B82" w:rsidRPr="000E7794" w:rsidRDefault="002A0B82" w:rsidP="00171020">
      <w:pPr>
        <w:autoSpaceDE w:val="0"/>
        <w:autoSpaceDN w:val="0"/>
        <w:adjustRightInd w:val="0"/>
        <w:spacing w:line="249" w:lineRule="exact"/>
        <w:rPr>
          <w:b/>
        </w:rPr>
      </w:pPr>
    </w:p>
    <w:p w:rsidR="002A0B82" w:rsidRPr="000E7794" w:rsidRDefault="002A0B82" w:rsidP="00171020">
      <w:pPr>
        <w:autoSpaceDE w:val="0"/>
        <w:autoSpaceDN w:val="0"/>
        <w:adjustRightInd w:val="0"/>
        <w:spacing w:line="249" w:lineRule="exact"/>
        <w:rPr>
          <w:b/>
        </w:rPr>
      </w:pPr>
    </w:p>
    <w:p w:rsidR="002A0B82" w:rsidRPr="00AC55A6" w:rsidRDefault="002A0B82" w:rsidP="00171020">
      <w:pPr>
        <w:jc w:val="both"/>
        <w:rPr>
          <w:b/>
          <w:bCs/>
          <w:color w:val="000000"/>
        </w:rPr>
      </w:pPr>
      <w:r w:rsidRPr="00AC55A6">
        <w:t xml:space="preserve">        Съгласно П</w:t>
      </w:r>
      <w:r>
        <w:t>ротокол №2/31.08.2021</w:t>
      </w:r>
      <w:r w:rsidRPr="00AC55A6">
        <w:t xml:space="preserve">г. от заседанието на комисията, на основание представеното споразумение за ползване и одобрената карта на разпределените масиви за ползване </w:t>
      </w:r>
      <w:r>
        <w:rPr>
          <w:b/>
        </w:rPr>
        <w:t>за стопанската 2021/2022</w:t>
      </w:r>
      <w:r w:rsidRPr="00AC55A6">
        <w:rPr>
          <w:b/>
          <w:lang w:val="en-US"/>
        </w:rPr>
        <w:t xml:space="preserve"> </w:t>
      </w:r>
      <w:r w:rsidRPr="00AC55A6">
        <w:t xml:space="preserve">година </w:t>
      </w:r>
      <w:r w:rsidRPr="00AC55A6">
        <w:rPr>
          <w:b/>
        </w:rPr>
        <w:t>за землището на с.Шкорпиловци са определени  масиви с обща площ от</w:t>
      </w:r>
      <w:r w:rsidRPr="00AC55A6">
        <w:rPr>
          <w:b/>
          <w:bCs/>
          <w:color w:val="000000"/>
        </w:rPr>
        <w:t xml:space="preserve"> </w:t>
      </w:r>
      <w:r>
        <w:rPr>
          <w:b/>
          <w:bCs/>
        </w:rPr>
        <w:t>2695.467</w:t>
      </w:r>
      <w:r>
        <w:t xml:space="preserve"> </w:t>
      </w:r>
      <w:r w:rsidRPr="00AC55A6">
        <w:rPr>
          <w:b/>
        </w:rPr>
        <w:t>дка</w:t>
      </w:r>
      <w:r w:rsidRPr="00AC55A6">
        <w:t>, разпределени както следва:</w:t>
      </w:r>
    </w:p>
    <w:p w:rsidR="002A0B82" w:rsidRPr="00AC55A6" w:rsidRDefault="002A0B82" w:rsidP="00171020">
      <w:pPr>
        <w:rPr>
          <w:b/>
          <w:bCs/>
        </w:rPr>
      </w:pPr>
    </w:p>
    <w:p w:rsidR="002A0B82" w:rsidRPr="00AC55A6" w:rsidRDefault="002A0B82" w:rsidP="00171020">
      <w:pPr>
        <w:rPr>
          <w:b/>
          <w:bCs/>
        </w:rPr>
      </w:pPr>
    </w:p>
    <w:p w:rsidR="002A0B82" w:rsidRPr="00AC55A6" w:rsidRDefault="002A0B82" w:rsidP="00171020">
      <w:pPr>
        <w:rPr>
          <w:b/>
          <w:bCs/>
        </w:rPr>
      </w:pPr>
    </w:p>
    <w:p w:rsidR="002A0B82" w:rsidRPr="00AC55A6" w:rsidRDefault="002A0B82" w:rsidP="00171020">
      <w:pPr>
        <w:rPr>
          <w:b/>
          <w:bCs/>
        </w:rPr>
      </w:pPr>
    </w:p>
    <w:p w:rsidR="002A0B82" w:rsidRPr="00AC55A6" w:rsidRDefault="002A0B82" w:rsidP="00171020">
      <w:pPr>
        <w:rPr>
          <w:b/>
          <w:bCs/>
        </w:rPr>
      </w:pPr>
    </w:p>
    <w:p w:rsidR="002A0B82" w:rsidRDefault="002A0B82" w:rsidP="00171020">
      <w:pPr>
        <w:autoSpaceDE w:val="0"/>
        <w:autoSpaceDN w:val="0"/>
        <w:adjustRightInd w:val="0"/>
        <w:spacing w:line="255" w:lineRule="exact"/>
        <w:jc w:val="center"/>
        <w:rPr>
          <w:b/>
          <w:bCs/>
        </w:rPr>
      </w:pPr>
      <w:r>
        <w:rPr>
          <w:b/>
          <w:bCs/>
        </w:rPr>
        <w:t>М</w:t>
      </w:r>
      <w:r w:rsidRPr="00AC55A6">
        <w:rPr>
          <w:b/>
          <w:bCs/>
        </w:rPr>
        <w:t>асиви за пол</w:t>
      </w:r>
      <w:r>
        <w:rPr>
          <w:b/>
          <w:bCs/>
        </w:rPr>
        <w:t>зване на земеделски земи по чл.37в, ал.</w:t>
      </w:r>
      <w:r w:rsidRPr="00AC55A6">
        <w:rPr>
          <w:b/>
          <w:bCs/>
        </w:rPr>
        <w:t xml:space="preserve">2 </w:t>
      </w:r>
    </w:p>
    <w:p w:rsidR="002A0B82" w:rsidRDefault="002A0B82" w:rsidP="00AC55A6">
      <w:pPr>
        <w:autoSpaceDE w:val="0"/>
        <w:autoSpaceDN w:val="0"/>
        <w:adjustRightInd w:val="0"/>
        <w:spacing w:line="255" w:lineRule="exact"/>
        <w:jc w:val="center"/>
        <w:rPr>
          <w:b/>
          <w:bCs/>
        </w:rPr>
      </w:pPr>
      <w:r w:rsidRPr="00AC55A6">
        <w:rPr>
          <w:b/>
          <w:bCs/>
        </w:rPr>
        <w:t>от ЗСПЗЗ</w:t>
      </w:r>
      <w:r>
        <w:t xml:space="preserve"> </w:t>
      </w:r>
      <w:r>
        <w:rPr>
          <w:b/>
          <w:bCs/>
        </w:rPr>
        <w:t>за стопанската 2021/2022</w:t>
      </w:r>
      <w:r w:rsidRPr="00AC55A6">
        <w:rPr>
          <w:b/>
          <w:bCs/>
        </w:rPr>
        <w:t xml:space="preserve"> година</w:t>
      </w:r>
      <w:r>
        <w:t xml:space="preserve"> </w:t>
      </w:r>
      <w:r w:rsidRPr="00AC55A6">
        <w:rPr>
          <w:b/>
          <w:bCs/>
        </w:rPr>
        <w:t xml:space="preserve">за землището на с. Шкорпиловци, </w:t>
      </w:r>
    </w:p>
    <w:p w:rsidR="002A0B82" w:rsidRPr="00AC55A6" w:rsidRDefault="002A0B82" w:rsidP="00AC55A6">
      <w:pPr>
        <w:autoSpaceDE w:val="0"/>
        <w:autoSpaceDN w:val="0"/>
        <w:adjustRightInd w:val="0"/>
        <w:spacing w:line="255" w:lineRule="exact"/>
        <w:jc w:val="center"/>
      </w:pPr>
      <w:r w:rsidRPr="00AC55A6">
        <w:rPr>
          <w:b/>
          <w:bCs/>
        </w:rPr>
        <w:t>ЕКАТТЕ 83404, община Долни чифлик, област Варна.</w:t>
      </w:r>
    </w:p>
    <w:p w:rsidR="002A0B82" w:rsidRDefault="002A0B82" w:rsidP="00171020">
      <w:pPr>
        <w:autoSpaceDE w:val="0"/>
        <w:autoSpaceDN w:val="0"/>
        <w:adjustRightInd w:val="0"/>
        <w:spacing w:line="249" w:lineRule="exact"/>
        <w:rPr>
          <w:b/>
        </w:rPr>
      </w:pPr>
    </w:p>
    <w:p w:rsidR="002A0B82" w:rsidRDefault="002A0B82" w:rsidP="00171020">
      <w:pPr>
        <w:autoSpaceDE w:val="0"/>
        <w:autoSpaceDN w:val="0"/>
        <w:adjustRightInd w:val="0"/>
        <w:spacing w:line="249" w:lineRule="exact"/>
        <w:rPr>
          <w:b/>
        </w:rPr>
      </w:pPr>
    </w:p>
    <w:tbl>
      <w:tblPr>
        <w:tblW w:w="0" w:type="auto"/>
        <w:jc w:val="center"/>
        <w:tblLayout w:type="fixed"/>
        <w:tblCellMar>
          <w:left w:w="57" w:type="dxa"/>
          <w:right w:w="57" w:type="dxa"/>
        </w:tblCellMar>
        <w:tblLook w:val="0000" w:firstRow="0" w:lastRow="0" w:firstColumn="0" w:lastColumn="0" w:noHBand="0" w:noVBand="0"/>
      </w:tblPr>
      <w:tblGrid>
        <w:gridCol w:w="3780"/>
        <w:gridCol w:w="774"/>
        <w:gridCol w:w="850"/>
        <w:gridCol w:w="1030"/>
        <w:gridCol w:w="670"/>
        <w:gridCol w:w="850"/>
        <w:gridCol w:w="1080"/>
      </w:tblGrid>
      <w:tr w:rsidR="002A0B82" w:rsidTr="00E93F58">
        <w:trPr>
          <w:cantSplit/>
          <w:trHeight w:val="227"/>
          <w:jc w:val="center"/>
        </w:trPr>
        <w:tc>
          <w:tcPr>
            <w:tcW w:w="3780" w:type="dxa"/>
            <w:vMerge w:val="restart"/>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center"/>
              <w:rPr>
                <w:rFonts w:ascii="Arial" w:hAnsi="Arial" w:cs="Arial"/>
                <w:sz w:val="18"/>
                <w:szCs w:val="18"/>
              </w:rPr>
            </w:pPr>
            <w:r>
              <w:rPr>
                <w:rFonts w:ascii="Arial" w:hAnsi="Arial" w:cs="Arial"/>
                <w:b/>
                <w:bCs/>
                <w:sz w:val="18"/>
                <w:szCs w:val="18"/>
              </w:rPr>
              <w:t>Ползвател</w:t>
            </w:r>
          </w:p>
        </w:tc>
        <w:tc>
          <w:tcPr>
            <w:tcW w:w="774" w:type="dxa"/>
            <w:vMerge w:val="restart"/>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center"/>
              <w:rPr>
                <w:rFonts w:ascii="Arial" w:hAnsi="Arial" w:cs="Arial"/>
                <w:sz w:val="18"/>
                <w:szCs w:val="18"/>
              </w:rPr>
            </w:pPr>
            <w:r>
              <w:rPr>
                <w:rFonts w:ascii="Arial" w:hAnsi="Arial" w:cs="Arial"/>
                <w:b/>
                <w:bCs/>
                <w:sz w:val="18"/>
                <w:szCs w:val="18"/>
              </w:rPr>
              <w:t>Масив №</w:t>
            </w:r>
          </w:p>
        </w:tc>
        <w:tc>
          <w:tcPr>
            <w:tcW w:w="1880" w:type="dxa"/>
            <w:gridSpan w:val="2"/>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center"/>
              <w:rPr>
                <w:rFonts w:ascii="Arial" w:hAnsi="Arial" w:cs="Arial"/>
                <w:sz w:val="18"/>
                <w:szCs w:val="18"/>
              </w:rPr>
            </w:pPr>
            <w:r>
              <w:rPr>
                <w:rFonts w:ascii="Arial" w:hAnsi="Arial" w:cs="Arial"/>
                <w:b/>
                <w:bCs/>
                <w:sz w:val="18"/>
                <w:szCs w:val="18"/>
              </w:rPr>
              <w:t>Имот с регистрирано правно основание</w:t>
            </w:r>
          </w:p>
        </w:tc>
        <w:tc>
          <w:tcPr>
            <w:tcW w:w="2600" w:type="dxa"/>
            <w:gridSpan w:val="3"/>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center"/>
              <w:rPr>
                <w:rFonts w:ascii="Arial" w:hAnsi="Arial" w:cs="Arial"/>
                <w:sz w:val="18"/>
                <w:szCs w:val="18"/>
              </w:rPr>
            </w:pPr>
            <w:r>
              <w:rPr>
                <w:rFonts w:ascii="Arial" w:hAnsi="Arial" w:cs="Arial"/>
                <w:b/>
                <w:bCs/>
                <w:sz w:val="18"/>
                <w:szCs w:val="18"/>
              </w:rPr>
              <w:t>Имот по чл. 37в, ал. 3, т. 2 от ЗСПЗЗ</w:t>
            </w:r>
          </w:p>
        </w:tc>
      </w:tr>
      <w:tr w:rsidR="002A0B82" w:rsidTr="00E93F58">
        <w:trPr>
          <w:cantSplit/>
          <w:trHeight w:val="227"/>
          <w:jc w:val="center"/>
        </w:trPr>
        <w:tc>
          <w:tcPr>
            <w:tcW w:w="3780" w:type="dxa"/>
            <w:vMerge/>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center"/>
              <w:rPr>
                <w:rFonts w:ascii="Arial" w:hAnsi="Arial" w:cs="Arial"/>
                <w:sz w:val="18"/>
                <w:szCs w:val="18"/>
              </w:rPr>
            </w:pPr>
          </w:p>
        </w:tc>
        <w:tc>
          <w:tcPr>
            <w:tcW w:w="774" w:type="dxa"/>
            <w:vMerge/>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center"/>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center"/>
              <w:rPr>
                <w:rFonts w:ascii="Arial" w:hAnsi="Arial" w:cs="Arial"/>
                <w:sz w:val="18"/>
                <w:szCs w:val="18"/>
              </w:rPr>
            </w:pPr>
            <w:r>
              <w:rPr>
                <w:rFonts w:ascii="Arial" w:hAnsi="Arial" w:cs="Arial"/>
                <w:b/>
                <w:bCs/>
                <w:sz w:val="18"/>
                <w:szCs w:val="18"/>
              </w:rPr>
              <w:t>№</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center"/>
              <w:rPr>
                <w:rFonts w:ascii="Arial" w:hAnsi="Arial" w:cs="Arial"/>
                <w:sz w:val="18"/>
                <w:szCs w:val="18"/>
              </w:rPr>
            </w:pPr>
            <w:r>
              <w:rPr>
                <w:rFonts w:ascii="Arial" w:hAnsi="Arial" w:cs="Arial"/>
                <w:b/>
                <w:bCs/>
                <w:sz w:val="18"/>
                <w:szCs w:val="18"/>
              </w:rPr>
              <w:t>Площ дка</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center"/>
              <w:rPr>
                <w:rFonts w:ascii="Arial" w:hAnsi="Arial" w:cs="Arial"/>
                <w:sz w:val="18"/>
                <w:szCs w:val="18"/>
              </w:rPr>
            </w:pPr>
            <w:r>
              <w:rPr>
                <w:rFonts w:ascii="Arial" w:hAnsi="Arial" w:cs="Arial"/>
                <w:b/>
                <w:bCs/>
                <w:sz w:val="18"/>
                <w:szCs w:val="18"/>
              </w:rPr>
              <w:t>№</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center"/>
              <w:rPr>
                <w:rFonts w:ascii="Arial" w:hAnsi="Arial" w:cs="Arial"/>
                <w:sz w:val="18"/>
                <w:szCs w:val="18"/>
              </w:rPr>
            </w:pPr>
            <w:r>
              <w:rPr>
                <w:rFonts w:ascii="Arial" w:hAnsi="Arial" w:cs="Arial"/>
                <w:b/>
                <w:bCs/>
                <w:sz w:val="18"/>
                <w:szCs w:val="18"/>
              </w:rPr>
              <w:t>Площ дка</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center"/>
              <w:rPr>
                <w:rFonts w:ascii="Arial" w:hAnsi="Arial" w:cs="Arial"/>
                <w:sz w:val="18"/>
                <w:szCs w:val="18"/>
              </w:rPr>
            </w:pPr>
            <w:r>
              <w:rPr>
                <w:rFonts w:ascii="Arial" w:hAnsi="Arial" w:cs="Arial"/>
                <w:b/>
                <w:bCs/>
                <w:sz w:val="18"/>
                <w:szCs w:val="18"/>
              </w:rPr>
              <w:t>Дължимо рентно плащане в лв.</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12.68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9.638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12.56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9.005</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12.30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9.000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12.22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8.809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12.28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7.534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12.93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7.200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12.25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7.001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12.94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6.999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12.26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6.994</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230.80</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12.15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6.399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12.54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6.313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12.43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6.004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12.42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5.997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12.77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5.827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12.71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5.420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5.190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12.44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12.40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12.62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4.903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4.838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4.821</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159.09</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12.61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4.605</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12.67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4.526</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12.38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4.500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12.81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4.220</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139.25</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12.82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4.028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12.57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4.026</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12.46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12.45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12.97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12.24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3.999</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131.97</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12.31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3.943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3.939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12.51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3.909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12.52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3.900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12.79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3.801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12.92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3.800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12.80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3.798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12.64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3.751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12.91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3.601</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118.83</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12.36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3.600</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118.80</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12.96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3.501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3.500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12.70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3.339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12.19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3.253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12.18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3.251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12.72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3.225</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12.63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3.100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12.12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12.95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99.00</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12.86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12.14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12.66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12.37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12.11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99.00</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12.53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12.13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12.83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12.39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12.85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12.34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2.999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12.58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2.999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12.29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2.999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12.98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2.999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12.49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2.998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2.969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12.84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2.922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12.33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2.897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12.60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2.864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12.87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2.846</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12.59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2.804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12.65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2.680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12.47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2.605</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2.588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12.76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2.513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2.304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12.90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2.299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12.69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2.277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12.35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2.041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12.16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12.41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12.23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1.761</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58.12</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12.88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1.477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12.78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1.347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12.75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0.643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12.73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0.338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24.68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3.758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24.34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1.152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24.37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0.447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19.14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1.358</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44.81</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19.13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0.838</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27.66</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12.627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27.43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10.004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27.61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10.004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27.19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9.999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27.62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9.991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27.42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7.023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27.34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7.001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27.37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5.500</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181.50</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27.18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4.928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27.41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4.904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27.23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4.588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4.583</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151.25</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4.425</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27.36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4.145</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27.31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4.032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27.50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3.999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27.28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3.999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27.27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3.949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27.16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3.787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27.58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3.766</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27.60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3.763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27.59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3.744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27.26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3.669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3.641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27.64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3.151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27.29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3.006</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27.47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27.38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3.001</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99.03</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27.14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27.15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3.001</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99.03</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27.48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99.00</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27.22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2.794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27.24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2.663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27.40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2.640</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87.11</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27.21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2.608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27.39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2.556</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27.32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2.523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27.46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2.517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2.408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27.35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2.405</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79.36</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27.54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2.233</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73.68</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27.49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1.864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27.20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1.605</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27.51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1.579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27.17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1.534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1.484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27.57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1.471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27.53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1.335</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1.181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27.25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1.088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27.45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1.051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27.56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0.593</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19.58</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27.55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0.410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27.52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0.175</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5.79</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28.11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12.679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28.10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6.659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28.19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4.567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28.13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3.810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28.9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3.767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28.8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3.766</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28.16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3.708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28.4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3.495</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28.17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3.208</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105.88</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28.12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3.122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28.23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28.22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28.15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2.744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28.3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2.565</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28.6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2.530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28.25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1.788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28.24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1.780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28.20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1.658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28.21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1.359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14.7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17.998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14.12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12.000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14.33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7.999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14.17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7.500</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247.50</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14.18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6.662</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219.84</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14.13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6.000</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198.00</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14.14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4.237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14.2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14.3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3.798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14.15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3.711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14.1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3.629</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119.76</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14.32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14.84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2.739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14.85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2.738</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90.35</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14.9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2.118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10.118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22.630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10.112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13.968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10.116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13.117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10.87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12.322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10.120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7.959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10.88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7.746</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10.126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7.140</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235.62</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10.115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6.867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10.123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6.512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10.125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6.456</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213.04</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10.111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5.776</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190.62</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10.84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5.616</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10.117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4.661</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153.82</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10.129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4.603</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151.91</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10.89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4.518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10.130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4.403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10.240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3.700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10.122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3.186</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10.239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2.910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10.82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2.032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10.90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1.670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10.85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1.018</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33.59</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10.113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0.714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24.40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1.416</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24.39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1.412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24.38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1.067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11.3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4.415</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11.46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3.994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11.4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3.303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11.5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3.199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11.11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2.717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11.15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2.661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11.16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2.378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11.10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2.259</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74.54</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11.9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2.235</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11.8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2.201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11.6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1.655</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11.7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1.650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11.17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1.627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11.45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1.081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19.51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17.403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19.67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12.230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19.84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8.677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19.86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8.194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19.92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7.584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19.37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19.30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19.57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5.000</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165.00</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19.35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19.33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4.832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19.95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4.602</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151.88</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19.43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4.462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19.71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4.327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19.52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4.002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19.90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4.002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19.53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19.94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132.00</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19.18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19.54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3.999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19.91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3.968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19.27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3.799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3.795</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125.23</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19.89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3.758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19.28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3.601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19.29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3.500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19.62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3.500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19.61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3.500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19.16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3.175</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104.76</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19.68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19.58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19.69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19.26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19.59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19.72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19.38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2.999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19.74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2.999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19.36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2.994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19.70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2.860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19.42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2.815</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92.90</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19.64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2.616</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19.31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2.481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19.39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2.220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19.55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2.001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19.60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1.999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19.65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1.653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19.19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1.634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19.66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1.597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19.20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1.561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19.146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1.129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19.40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0.908</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29.97</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19.143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0.285</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9.40</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0.256</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8.44</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19.130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0.232</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7.66</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18.13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8.661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18.14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6.205</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18.16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6.019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18.9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4.815</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18.15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4.451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18.11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3.949</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130.32</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18.10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2.612</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86.21</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18.8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2.432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18.12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2.164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18.17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0.979</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32.32</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3.839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3.399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3.396</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112.07</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3.333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3.272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2.893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17.10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2.421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2.389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17.42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1.976</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1.347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17.26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8.875</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17.46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8.507</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280.73</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17.24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6.306</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17.27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4.570</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150.81</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17.28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4.381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17.147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4.322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17.150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4.321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17.148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4.249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17.149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4.205</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17.19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4.012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17.20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3.931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17.145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3.898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17.21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3.847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17.33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3.604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17.32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2.766</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17.15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2.272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17.31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1.725</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56.94</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17.25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1.724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17.34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0.990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17.45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0.735</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24.24</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22.6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5.553</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183.25</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22.4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5.040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22.8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4.691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22.2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3.541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3.446</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113.73</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22.3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3.367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22.1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2.057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22.9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1.655</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54.61</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22.10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1.301</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42.92</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22.12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1.233</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40.69</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22.11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0.986</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32.53</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22.13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0.332</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10.95</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33.4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7.664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33.1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6.270</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206.91</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33.3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2.440</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80.51</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14.49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10.499</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346.47</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14.44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3.699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14.43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3.500</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115.50</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14.170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1.856</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14.47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1.528</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50.42</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14.48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1.369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14.50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0.993</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32.78</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14.53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0.154</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5.07</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"АРГО ХОУМ"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24.19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16.608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b/>
                <w:bCs/>
                <w:sz w:val="18"/>
                <w:szCs w:val="18"/>
              </w:rPr>
              <w:t>ОБЩО за ползвателя (дка)</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1128.145</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217.405</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7174.36</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26.7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6.924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26.4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6.762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26.10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4.619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26.13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4.116</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26.26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3.744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26.8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3.458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26.5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3.454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26.3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3.428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26.2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3.313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26.19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3.312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26.15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2.991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26.12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2.892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26.11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2.750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26.24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2.364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26.6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26.18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2.000</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66.00</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26.14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1.999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26.9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1.993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26.16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1.991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26.27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1.843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26.25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1.655</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54.62</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26.22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1.540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26.17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0.368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26.20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0.298</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9.84</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5.977</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197.23</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3.923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3.767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3.470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2.564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1.000</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33.00</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3.540</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116.83</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32.3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1.690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30.33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6.964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30.34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6.815</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224.89</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30.58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4.388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30.41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4.351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30.60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3.879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30.40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2.861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30.35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2.699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30.52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2.549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30.36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2.001</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66.03</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30.65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30.64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30.61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1.194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30.53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1.159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30.62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1.154</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38.10</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30.63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1.082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30.57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1.013</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33.42</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30.56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0.803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30.54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0.701</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23.15</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18.2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3.464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18.7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2.597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18.23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2.432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30.50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4.925</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2.153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1.244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19.77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1.048</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34.58</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19.76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0.985</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32.52</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0.942</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31.07</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0.773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19.79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0.490</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16.18</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"БОЖИДАР 07"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19.9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4.180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b/>
                <w:bCs/>
                <w:sz w:val="18"/>
                <w:szCs w:val="18"/>
              </w:rPr>
              <w:t>ОБЩО за ползвателя (дка)</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138.971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29.620</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977.47</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33.19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9.103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33.14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33.15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3.610</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119.13</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33.21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2.011</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66.36</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33.20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1.724</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56.89</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33.22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1.560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33.13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0.848</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27.97</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33.12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0.709</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23.41</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33.24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0.339</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11.20</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33.26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0.154</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5.07</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14.57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3.010</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99.31</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12.73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3.166</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33.20</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5.334</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176.01</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33.22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3.609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b/>
                <w:bCs/>
                <w:sz w:val="18"/>
                <w:szCs w:val="18"/>
              </w:rPr>
              <w:t>ОБЩО за ползвателя (дка)</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21.437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17.738</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585.37</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24.17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16.470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24.18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15.159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25.50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15.041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25.55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11.999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25.51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9.999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25.43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5.803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25.42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5.183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24.16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5.037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25.56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4.982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24.13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4.001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24.15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24.14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24.23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3.369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3.368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25.52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3.245</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25.49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3.207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25.48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3.164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24.10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25.53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24.11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25.54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2.999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2.999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2.793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2.655</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25.47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2.443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2.336</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25.46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2.097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24.12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1.940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25.45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1.838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1.478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1.362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25.44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1.360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1.260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0.871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23.16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0.342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23.70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0.304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23.15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0.270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0.241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23.69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0.233</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7.70</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23.14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0.184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0.143</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4.73</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24.47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5.277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24.46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3.451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24.45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2.646</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24.48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1.916</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25.35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23.496</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25.23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10.052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25.32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9.781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25.62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9.761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25.61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9.747</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321.66</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25.63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9.592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25.40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8.655</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25.41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6.398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25.25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6.211</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204.96</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25.34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5.960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25.26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5.832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25.38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5.816</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25.30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5.556</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4.609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25.31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4.518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25.29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3.943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25.28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3.868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25.21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3.248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25.24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3.127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25.27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2.824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25.37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2.554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25.39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2.503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25.20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2.092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2.019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25.42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1.258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25.19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1.162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25.17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0.842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25.43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0.832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25.18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0.660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25.22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0.270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25.16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5.723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25.57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4.626</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25.12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4.386</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25.14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4.023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25.13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3.974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25.19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3.443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25.59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3.325</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25.10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3.253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3.250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3.250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3.187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25.58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2.858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25.60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2.773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25.20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2.593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25.15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2.489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2.065</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1.715</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25.18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1.216</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0.941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25.11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0.313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25.21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0.112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23.47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19.815</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23.34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18.300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23.30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12.264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11.065</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10.388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23.48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10.001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23.49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10.000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9.369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9.183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23.53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9.000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23.50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8.260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7.755</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23.33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7.500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23.35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7.000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23.15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6.702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23.16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6.619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6.465</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23.39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6.399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23.45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5.955</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23.14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5.814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23.31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5.720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23.32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5.468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23.13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5.437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23.71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5.200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23.52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23.51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4.736</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23.54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4.500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23.38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4.073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23.41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4.001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23.10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4.001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23.44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23.42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23.43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23.11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23.36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132.00</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23.40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3.999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23.46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3.999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23.19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3.500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23.12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3.500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23.20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3.499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23.56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3.270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23.55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2.999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23.72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2.941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2.810</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92.74</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23.21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2.210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23.18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1.999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1.874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23.73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1.856</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23.61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1.596</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23.22</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1.500</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49.50</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0.721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23.69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0.664</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21.93</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23.57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0.622</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20.53</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23.70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0.612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23.58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0.308</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10.16</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23.59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0.147</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4.84</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23.62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0.114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20.40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25.764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20.77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11.609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20.76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11.030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20.75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10.213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8.491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20.48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8.226</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20.46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7.500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20.56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6.985</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20.45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6.501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20.91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5.410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20.20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20.19</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5.000</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165.00</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20.18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4.999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20.52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4.639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20.28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4.500</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148.50</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20.30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4.397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20.37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4.077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20.21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4.031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20.10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20.27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20.41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20.11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3.999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20.65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3.999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20.34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3.999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20.31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3.908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20.51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3.672</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121.18</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20.55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3.667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20.49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3.577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20.50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3.572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20.44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3.511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20.79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3.501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20.35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3.500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20.14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3.500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20.12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3.500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20.78</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3.500</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115.50</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20.13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3.500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20.42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3.499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20.59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3.451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3.300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3.300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3.300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20.69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3.280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20.68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3.280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20.70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3.279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20.29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3.247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20.43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20.26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20.58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20.36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20.63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20.64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20.32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2.994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20.53</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2.850</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94.04</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20.67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2.834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2.792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20.39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2.500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2.495</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20.15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2.054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20.38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2.001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20.33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2.001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20.57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1.997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20.25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1.855</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20.60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1.804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20.66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1.625</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1.396</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20.61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1.333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20.62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1.332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20.24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1.145</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20.22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0.883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20.23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0.757</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24.32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12.999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24.31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8.100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24.36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7.885</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24.20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7.263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24.37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6.835</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24.56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6.234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24.55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6.233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24.54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6.233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24.35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6.119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24.30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5.999</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24.41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5.798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24.42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5.255</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24.49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4.410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24.21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4.400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24.60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4.114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24.28</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24.26</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3.998</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24.59</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3.972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24.22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3.543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24.27</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24.25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23.66</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2.883</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95.14</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23.67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2.750</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90.76</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23.62</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2.553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23.63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2.001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24.33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1.500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23.65</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1.497</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49.39</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23.51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1.385</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23.61</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1.220</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24.34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0.954</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23.64</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0.941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23.50</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0.843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23.73</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0.841</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24.57</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0.510</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16.85</w:t>
            </w: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ППККРАЙМОРИЕ</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sz w:val="18"/>
                <w:szCs w:val="18"/>
              </w:rPr>
              <w:t>24.45</w:t>
            </w: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sz w:val="18"/>
                <w:szCs w:val="18"/>
              </w:rPr>
              <w:t>0.123</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p>
        </w:tc>
      </w:tr>
      <w:tr w:rsidR="002A0B82" w:rsidTr="00E93F58">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r>
              <w:rPr>
                <w:rFonts w:ascii="Arial" w:hAnsi="Arial" w:cs="Arial"/>
                <w:b/>
                <w:bCs/>
                <w:sz w:val="18"/>
                <w:szCs w:val="18"/>
              </w:rPr>
              <w:t>ОБЩО за ползвателя (дка)</w:t>
            </w:r>
          </w:p>
        </w:tc>
        <w:tc>
          <w:tcPr>
            <w:tcW w:w="774"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103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1088.602</w:t>
            </w:r>
          </w:p>
        </w:tc>
        <w:tc>
          <w:tcPr>
            <w:tcW w:w="67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53.548</w:t>
            </w:r>
          </w:p>
        </w:tc>
        <w:tc>
          <w:tcPr>
            <w:tcW w:w="1080" w:type="dxa"/>
            <w:tcBorders>
              <w:top w:val="single" w:sz="2" w:space="0" w:color="auto"/>
              <w:left w:val="single" w:sz="2" w:space="0" w:color="auto"/>
              <w:bottom w:val="single" w:sz="2" w:space="0" w:color="auto"/>
              <w:right w:val="single" w:sz="2" w:space="0" w:color="auto"/>
            </w:tcBorders>
          </w:tcPr>
          <w:p w:rsidR="002A0B82" w:rsidRDefault="002A0B82" w:rsidP="0002396C">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1767.10</w:t>
            </w:r>
          </w:p>
        </w:tc>
      </w:tr>
    </w:tbl>
    <w:p w:rsidR="002A0B82" w:rsidRDefault="002A0B82" w:rsidP="00171020">
      <w:pPr>
        <w:autoSpaceDE w:val="0"/>
        <w:autoSpaceDN w:val="0"/>
        <w:adjustRightInd w:val="0"/>
        <w:spacing w:line="249" w:lineRule="exact"/>
        <w:rPr>
          <w:b/>
        </w:rPr>
      </w:pPr>
    </w:p>
    <w:p w:rsidR="002A0B82" w:rsidRDefault="002A0B82" w:rsidP="00F77A08">
      <w:pPr>
        <w:autoSpaceDE w:val="0"/>
        <w:autoSpaceDN w:val="0"/>
        <w:adjustRightInd w:val="0"/>
        <w:spacing w:line="249" w:lineRule="exact"/>
        <w:ind w:firstLine="708"/>
        <w:jc w:val="center"/>
        <w:rPr>
          <w:b/>
          <w:bCs/>
        </w:rPr>
      </w:pPr>
      <w:r>
        <w:rPr>
          <w:b/>
        </w:rPr>
        <w:t>З</w:t>
      </w:r>
      <w:r w:rsidRPr="00CC2FF9">
        <w:rPr>
          <w:b/>
        </w:rPr>
        <w:t xml:space="preserve">адълженията за плащане за земите </w:t>
      </w:r>
      <w:r>
        <w:rPr>
          <w:b/>
          <w:bCs/>
        </w:rPr>
        <w:t>по чл.37в, ал.</w:t>
      </w:r>
      <w:r w:rsidRPr="00CC2FF9">
        <w:rPr>
          <w:b/>
          <w:bCs/>
        </w:rPr>
        <w:t>3, т</w:t>
      </w:r>
      <w:r>
        <w:rPr>
          <w:b/>
          <w:bCs/>
        </w:rPr>
        <w:t>.2 от ЗСПЗЗ за стопанската 2021/2022 година за землището на с.Шкорпиловци</w:t>
      </w:r>
      <w:r w:rsidRPr="00CC2FF9">
        <w:rPr>
          <w:b/>
          <w:bCs/>
        </w:rPr>
        <w:t>,</w:t>
      </w:r>
      <w:r>
        <w:rPr>
          <w:b/>
          <w:bCs/>
        </w:rPr>
        <w:t xml:space="preserve"> </w:t>
      </w:r>
      <w:r w:rsidRPr="00CC2FF9">
        <w:rPr>
          <w:b/>
          <w:bCs/>
        </w:rPr>
        <w:t xml:space="preserve">ЕКАТТЕ </w:t>
      </w:r>
      <w:r>
        <w:rPr>
          <w:b/>
          <w:bCs/>
        </w:rPr>
        <w:t>83404</w:t>
      </w:r>
      <w:r w:rsidRPr="00CC2FF9">
        <w:rPr>
          <w:b/>
          <w:bCs/>
        </w:rPr>
        <w:t xml:space="preserve">, </w:t>
      </w:r>
    </w:p>
    <w:p w:rsidR="002A0B82" w:rsidRPr="00441D8C" w:rsidRDefault="002A0B82" w:rsidP="00F77A08">
      <w:pPr>
        <w:autoSpaceDE w:val="0"/>
        <w:autoSpaceDN w:val="0"/>
        <w:adjustRightInd w:val="0"/>
        <w:spacing w:line="249" w:lineRule="exact"/>
        <w:ind w:firstLine="708"/>
        <w:jc w:val="center"/>
        <w:rPr>
          <w:b/>
          <w:bCs/>
        </w:rPr>
      </w:pPr>
      <w:r w:rsidRPr="00CC2FF9">
        <w:rPr>
          <w:b/>
          <w:bCs/>
        </w:rPr>
        <w:t xml:space="preserve">община </w:t>
      </w:r>
      <w:r>
        <w:rPr>
          <w:b/>
          <w:bCs/>
        </w:rPr>
        <w:t>Долни чифлик</w:t>
      </w:r>
      <w:r w:rsidRPr="00CC2FF9">
        <w:rPr>
          <w:b/>
          <w:bCs/>
        </w:rPr>
        <w:t>, област Варна.</w:t>
      </w:r>
    </w:p>
    <w:p w:rsidR="002A0B82" w:rsidRDefault="002A0B82" w:rsidP="00171020">
      <w:pPr>
        <w:shd w:val="clear" w:color="auto" w:fill="FFFFFF"/>
        <w:tabs>
          <w:tab w:val="left" w:pos="720"/>
          <w:tab w:val="left" w:pos="1485"/>
        </w:tabs>
        <w:spacing w:line="360" w:lineRule="auto"/>
        <w:rPr>
          <w:sz w:val="22"/>
          <w:szCs w:val="22"/>
        </w:rPr>
      </w:pPr>
    </w:p>
    <w:tbl>
      <w:tblPr>
        <w:tblW w:w="8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291"/>
        <w:gridCol w:w="1012"/>
        <w:gridCol w:w="1114"/>
        <w:gridCol w:w="1134"/>
        <w:gridCol w:w="2146"/>
        <w:gridCol w:w="2180"/>
      </w:tblGrid>
      <w:tr w:rsidR="002A0B82" w:rsidRPr="0002396C" w:rsidTr="0002396C">
        <w:trPr>
          <w:trHeight w:val="900"/>
          <w:jc w:val="center"/>
        </w:trPr>
        <w:tc>
          <w:tcPr>
            <w:tcW w:w="1291" w:type="dxa"/>
            <w:vAlign w:val="bottom"/>
          </w:tcPr>
          <w:p w:rsidR="002A0B82" w:rsidRPr="0002396C" w:rsidRDefault="002A0B82" w:rsidP="0002396C">
            <w:pPr>
              <w:jc w:val="center"/>
              <w:rPr>
                <w:b/>
                <w:bCs/>
                <w:sz w:val="20"/>
                <w:szCs w:val="20"/>
                <w:lang w:eastAsia="bg-BG"/>
              </w:rPr>
            </w:pPr>
            <w:r w:rsidRPr="0002396C">
              <w:rPr>
                <w:b/>
                <w:bCs/>
                <w:sz w:val="20"/>
                <w:szCs w:val="20"/>
                <w:lang w:eastAsia="bg-BG"/>
              </w:rPr>
              <w:t xml:space="preserve">№ на имот по </w:t>
            </w:r>
            <w:r>
              <w:rPr>
                <w:b/>
                <w:bCs/>
                <w:sz w:val="20"/>
                <w:szCs w:val="20"/>
                <w:lang w:eastAsia="bg-BG"/>
              </w:rPr>
              <w:t>КК</w:t>
            </w:r>
          </w:p>
        </w:tc>
        <w:tc>
          <w:tcPr>
            <w:tcW w:w="1012" w:type="dxa"/>
            <w:vAlign w:val="bottom"/>
          </w:tcPr>
          <w:p w:rsidR="002A0B82" w:rsidRPr="0002396C" w:rsidRDefault="002A0B82" w:rsidP="0002396C">
            <w:pPr>
              <w:jc w:val="center"/>
              <w:rPr>
                <w:b/>
                <w:bCs/>
                <w:sz w:val="20"/>
                <w:szCs w:val="20"/>
                <w:lang w:eastAsia="bg-BG"/>
              </w:rPr>
            </w:pPr>
            <w:r w:rsidRPr="0002396C">
              <w:rPr>
                <w:b/>
                <w:bCs/>
                <w:sz w:val="20"/>
                <w:szCs w:val="20"/>
                <w:lang w:eastAsia="bg-BG"/>
              </w:rPr>
              <w:t>Ползвана площ</w:t>
            </w:r>
          </w:p>
        </w:tc>
        <w:tc>
          <w:tcPr>
            <w:tcW w:w="1114" w:type="dxa"/>
            <w:vAlign w:val="bottom"/>
          </w:tcPr>
          <w:p w:rsidR="002A0B82" w:rsidRPr="0002396C" w:rsidRDefault="002A0B82" w:rsidP="0002396C">
            <w:pPr>
              <w:jc w:val="center"/>
              <w:rPr>
                <w:b/>
                <w:bCs/>
                <w:sz w:val="20"/>
                <w:szCs w:val="20"/>
                <w:lang w:eastAsia="bg-BG"/>
              </w:rPr>
            </w:pPr>
            <w:r w:rsidRPr="0002396C">
              <w:rPr>
                <w:b/>
                <w:bCs/>
                <w:sz w:val="20"/>
                <w:szCs w:val="20"/>
                <w:lang w:eastAsia="bg-BG"/>
              </w:rPr>
              <w:t>Дължимо рентно плащане</w:t>
            </w:r>
          </w:p>
        </w:tc>
        <w:tc>
          <w:tcPr>
            <w:tcW w:w="1134" w:type="dxa"/>
            <w:vAlign w:val="bottom"/>
          </w:tcPr>
          <w:p w:rsidR="002A0B82" w:rsidRPr="0002396C" w:rsidRDefault="002A0B82" w:rsidP="0002396C">
            <w:pPr>
              <w:jc w:val="center"/>
              <w:rPr>
                <w:b/>
                <w:bCs/>
                <w:sz w:val="20"/>
                <w:szCs w:val="20"/>
                <w:lang w:eastAsia="bg-BG"/>
              </w:rPr>
            </w:pPr>
            <w:r w:rsidRPr="0002396C">
              <w:rPr>
                <w:b/>
                <w:bCs/>
                <w:sz w:val="20"/>
                <w:szCs w:val="20"/>
                <w:lang w:eastAsia="bg-BG"/>
              </w:rPr>
              <w:t>Площ на имота</w:t>
            </w:r>
          </w:p>
        </w:tc>
        <w:tc>
          <w:tcPr>
            <w:tcW w:w="2146" w:type="dxa"/>
            <w:vAlign w:val="bottom"/>
          </w:tcPr>
          <w:p w:rsidR="002A0B82" w:rsidRPr="0002396C" w:rsidRDefault="002A0B82" w:rsidP="0002396C">
            <w:pPr>
              <w:jc w:val="center"/>
              <w:rPr>
                <w:b/>
                <w:bCs/>
                <w:sz w:val="20"/>
                <w:szCs w:val="20"/>
                <w:lang w:eastAsia="bg-BG"/>
              </w:rPr>
            </w:pPr>
            <w:r w:rsidRPr="0002396C">
              <w:rPr>
                <w:b/>
                <w:bCs/>
                <w:sz w:val="20"/>
                <w:szCs w:val="20"/>
                <w:lang w:eastAsia="bg-BG"/>
              </w:rPr>
              <w:t>Собственик-име</w:t>
            </w:r>
          </w:p>
        </w:tc>
        <w:tc>
          <w:tcPr>
            <w:tcW w:w="2180" w:type="dxa"/>
            <w:vAlign w:val="bottom"/>
          </w:tcPr>
          <w:p w:rsidR="002A0B82" w:rsidRPr="0002396C" w:rsidRDefault="002A0B82" w:rsidP="0002396C">
            <w:pPr>
              <w:jc w:val="center"/>
              <w:rPr>
                <w:b/>
                <w:bCs/>
                <w:sz w:val="20"/>
                <w:szCs w:val="20"/>
                <w:lang w:eastAsia="bg-BG"/>
              </w:rPr>
            </w:pPr>
            <w:r w:rsidRPr="0002396C">
              <w:rPr>
                <w:b/>
                <w:bCs/>
                <w:sz w:val="20"/>
                <w:szCs w:val="20"/>
                <w:lang w:eastAsia="bg-BG"/>
              </w:rPr>
              <w:t>Платец:</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83404.14.49</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10,499</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346,47</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10,733</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ЕН БИ КОНСУЛТАпС и др.</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83404.17.46</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8,507</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280,73</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9,283</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НОВАТЕРА ЕООД</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83404.14.17</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7,500</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247,50</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7,500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БЪЛГЕРИЪН ЛАЙФСТАЙЛ АД</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83404.10.126</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7,140</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235,62</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7,952</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ПАХ и др.</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83404.12.26</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6,994</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230,80</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6,994</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ТКТ</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83404.14.18</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6,662</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219,84</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7,502</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БЪЛГЕРИЪН ЛАЙФСТАЙЛ АД</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83404.10.125</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6,456</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213,04</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6,843</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МНМ и др.</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83404.33.1</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6,270</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206,91</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18,000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КИВ и др.</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83404.14.13</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6,000</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198,00</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6,000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СТИЛ УОТЪРС ООД</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83404.10.111</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5,776</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190,62</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5,979</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ПСП и др.</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83404.22.6</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5,553</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183,25</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7,099</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ДРС</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83404.27.37</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5,500</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181,50</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5,500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ДДА</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83404.19.57</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5,000</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165,00</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5,000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ИДД и др.</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83404.12.17</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4,821</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159,09</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4,821</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ПКЛ</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83404.10.117</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4,661</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153,82</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4,828</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КМС и др.</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83404.10.129</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4,603</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151,91</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4,832</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СГТ и др.</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83404.19.95</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4,602</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151,88</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4,750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АДА</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83404.27.3</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4,583</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151,25</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5,001</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НИТ</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83404.17.27</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4,570</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150,81</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6,002</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ППИ</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83404.12.81</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4,220</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139,25</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4,500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МНМ и др.</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83404.19.94</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4,000</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132,00</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4,000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ТКГ</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83404.12.24</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3,999</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131,97</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3,999</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НИТ</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83404.18.11</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3,949</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130,32</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3,999</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КПД</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83404.19.17</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3,795</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125,23</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3,795</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ИИД</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83404.14.1</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3,629</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119,76</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3,999</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КСС</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83404.12.91</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3,601</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118,83</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3,601</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ГИД</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83404.12.36</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3,600</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118,80</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3,600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ИГГ и др.</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83404.14.43</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3,500</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115,50</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3,500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ДДА</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83404.22.5</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3,446</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113,73</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3,999</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ИКП</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83404.17.4</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3,396</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112,07</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3,502</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ИЖП</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83404.28.17</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3,208</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105,88</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4,000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МКП</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83404.19.16</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3,175</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104,76</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3,894</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ЙИА</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83404.27.38</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3,001</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99,03</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3,001</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ДГМ</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83404.27.15</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3,001</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99,03</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3,001</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ЙКИ</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83404.12.95</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3,000</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99,00</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3,000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РАР</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83404.12.11</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3,000</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99,00</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3,000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ГДС</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83404.27.48</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3,000</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99,00</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3,000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НАН</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83404.19.42</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2,815</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92,90</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3,000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ДАП</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83404.14.85</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2,738</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90,35</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2,738</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ЕВБ</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83404.27.40</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2,640</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87,11</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3,027</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ИЖП</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83404.18.10</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2,612</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86,21</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2,721</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ДАД</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83404.33.3</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2,440</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80,51</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15,025</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ПДЙ</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83404.27.35</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2,405</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79,36</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3,000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ККК</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83404.11.10</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2,259</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74,54</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2,603</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ВИЛА ООД</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83404.27.54</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2,233</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73,68</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6,000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СТД</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83404.12.23</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1,761</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58,12</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3,000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ТИЧ</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83404.17.31</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1,725</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56,94</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2,999</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АМК</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83404.22.9</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1,655</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54,61</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3,006</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ЕАГ</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83404.14.47</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1,528</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50,42</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1,998</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НХТ</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83404.19.14</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1,358</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44,81</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2,000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ТМТ и др.</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83404.22.10</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1,301</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42,92</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2,999</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ЖКМ</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83404.22.12</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1,233</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40,69</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1,999</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ТИЧ</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83404.10.85</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1,018</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33,59</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3,238</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ИАЙ и др.</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83404.14.50</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0,993</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32,78</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1,077</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АЛВАРДООД</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83404.22.11</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0,986</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32,53</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2,001</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МИП</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83404.18.17</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0,979</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32,32</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1,900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ИДМ</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83404.19.40</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0,908</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29,97</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3,000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АВА и др.</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83404.19.13</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0,838</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27,66</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1,712</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МЙТ и др.</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83404.17.45</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0,735</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24,24</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0,757</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МСС</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83404.27.56</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0,593</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19,58</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3,035</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МНМ и др.</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83404.22.13</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0,332</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10,95</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1,500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МКМ</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83404.19.143</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0,285</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9,40</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0,332</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ВИЯ</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83404.19.25</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0,256</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8,44</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2,579</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ИНВЕСТ ИНТООД</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83404.19.130</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0,232</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7,66</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0,232</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ДАД</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83404.27.52</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0,175</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5,79</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4,013</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ЙРД</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83404.14.53</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0,154</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5,07</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0,167</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АЛВАРДООД</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83404.20.78</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3,500</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115,50</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3,500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ДАЧ и др.</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83404.23.66</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2,883</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95,14</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2,883</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АВЗ</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83404.20.53</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2,850</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94,04</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3,000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ДДА</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83404.23.17</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2,810</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92,74</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2,999</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ДДА</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83404.23.22</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1,500</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49,50</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1,500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ХТН</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83404.23.65</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1,497</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49,39</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1,500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МКМ</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83404.23.69</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0,664</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21,93</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1,000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ПВП</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83404.23.57</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0,622</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20,53</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2,996</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ПКР</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83404.19.79</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0,490</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16,18</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0,500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ЛМВ</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"АРГО ХОУМ" ЕООД</w:t>
            </w:r>
          </w:p>
        </w:tc>
      </w:tr>
      <w:tr w:rsidR="002A0B82" w:rsidRPr="0002396C" w:rsidTr="0002396C">
        <w:trPr>
          <w:trHeight w:val="300"/>
          <w:jc w:val="center"/>
        </w:trPr>
        <w:tc>
          <w:tcPr>
            <w:tcW w:w="1291" w:type="dxa"/>
            <w:noWrap/>
            <w:vAlign w:val="bottom"/>
          </w:tcPr>
          <w:p w:rsidR="002A0B82" w:rsidRPr="0002396C" w:rsidRDefault="002A0B82" w:rsidP="0002396C">
            <w:pPr>
              <w:rPr>
                <w:b/>
                <w:bCs/>
                <w:sz w:val="20"/>
                <w:szCs w:val="20"/>
                <w:lang w:eastAsia="bg-BG"/>
              </w:rPr>
            </w:pPr>
            <w:r w:rsidRPr="0002396C">
              <w:rPr>
                <w:b/>
                <w:bCs/>
                <w:sz w:val="20"/>
                <w:szCs w:val="20"/>
                <w:lang w:eastAsia="bg-BG"/>
              </w:rPr>
              <w:t> </w:t>
            </w:r>
          </w:p>
        </w:tc>
        <w:tc>
          <w:tcPr>
            <w:tcW w:w="1012" w:type="dxa"/>
            <w:noWrap/>
            <w:vAlign w:val="bottom"/>
          </w:tcPr>
          <w:p w:rsidR="002A0B82" w:rsidRPr="0002396C" w:rsidRDefault="002A0B82" w:rsidP="0002396C">
            <w:pPr>
              <w:jc w:val="right"/>
              <w:rPr>
                <w:b/>
                <w:bCs/>
                <w:sz w:val="20"/>
                <w:szCs w:val="20"/>
                <w:lang w:eastAsia="bg-BG"/>
              </w:rPr>
            </w:pPr>
            <w:r w:rsidRPr="0002396C">
              <w:rPr>
                <w:b/>
                <w:bCs/>
                <w:sz w:val="20"/>
                <w:szCs w:val="20"/>
                <w:lang w:eastAsia="bg-BG"/>
              </w:rPr>
              <w:t>234,220</w:t>
            </w:r>
          </w:p>
        </w:tc>
        <w:tc>
          <w:tcPr>
            <w:tcW w:w="1114" w:type="dxa"/>
            <w:noWrap/>
            <w:vAlign w:val="bottom"/>
          </w:tcPr>
          <w:p w:rsidR="002A0B82" w:rsidRPr="0002396C" w:rsidRDefault="002A0B82" w:rsidP="0002396C">
            <w:pPr>
              <w:jc w:val="right"/>
              <w:rPr>
                <w:b/>
                <w:bCs/>
                <w:sz w:val="20"/>
                <w:szCs w:val="20"/>
                <w:lang w:eastAsia="bg-BG"/>
              </w:rPr>
            </w:pPr>
            <w:r w:rsidRPr="0002396C">
              <w:rPr>
                <w:b/>
                <w:bCs/>
                <w:sz w:val="20"/>
                <w:szCs w:val="20"/>
                <w:lang w:eastAsia="bg-BG"/>
              </w:rPr>
              <w:t>7729,30</w:t>
            </w:r>
          </w:p>
        </w:tc>
        <w:tc>
          <w:tcPr>
            <w:tcW w:w="1134" w:type="dxa"/>
            <w:noWrap/>
            <w:vAlign w:val="bottom"/>
          </w:tcPr>
          <w:p w:rsidR="002A0B82" w:rsidRPr="0002396C" w:rsidRDefault="002A0B82" w:rsidP="0002396C">
            <w:pPr>
              <w:jc w:val="right"/>
              <w:rPr>
                <w:b/>
                <w:bCs/>
                <w:sz w:val="20"/>
                <w:szCs w:val="20"/>
                <w:lang w:eastAsia="bg-BG"/>
              </w:rPr>
            </w:pPr>
            <w:r w:rsidRPr="0002396C">
              <w:rPr>
                <w:b/>
                <w:bCs/>
                <w:sz w:val="20"/>
                <w:szCs w:val="20"/>
                <w:lang w:eastAsia="bg-BG"/>
              </w:rPr>
              <w:t>301,545</w:t>
            </w:r>
          </w:p>
        </w:tc>
        <w:tc>
          <w:tcPr>
            <w:tcW w:w="2146" w:type="dxa"/>
            <w:noWrap/>
            <w:vAlign w:val="bottom"/>
          </w:tcPr>
          <w:p w:rsidR="002A0B82" w:rsidRPr="0002396C" w:rsidRDefault="002A0B82" w:rsidP="0002396C">
            <w:pPr>
              <w:rPr>
                <w:b/>
                <w:bCs/>
                <w:sz w:val="20"/>
                <w:szCs w:val="20"/>
                <w:lang w:eastAsia="bg-BG"/>
              </w:rPr>
            </w:pPr>
            <w:r w:rsidRPr="0002396C">
              <w:rPr>
                <w:b/>
                <w:bCs/>
                <w:sz w:val="20"/>
                <w:szCs w:val="20"/>
                <w:lang w:eastAsia="bg-BG"/>
              </w:rPr>
              <w:t> </w:t>
            </w:r>
          </w:p>
        </w:tc>
        <w:tc>
          <w:tcPr>
            <w:tcW w:w="2180" w:type="dxa"/>
            <w:noWrap/>
            <w:vAlign w:val="bottom"/>
          </w:tcPr>
          <w:p w:rsidR="002A0B82" w:rsidRPr="0002396C" w:rsidRDefault="002A0B82" w:rsidP="0002396C">
            <w:pPr>
              <w:rPr>
                <w:b/>
                <w:bCs/>
                <w:sz w:val="20"/>
                <w:szCs w:val="20"/>
                <w:lang w:eastAsia="bg-BG"/>
              </w:rPr>
            </w:pPr>
            <w:r w:rsidRPr="0002396C">
              <w:rPr>
                <w:b/>
                <w:bCs/>
                <w:sz w:val="20"/>
                <w:szCs w:val="20"/>
                <w:lang w:eastAsia="bg-BG"/>
              </w:rPr>
              <w:t> </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83404.30.34</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6,815</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224,89</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7,000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НКИ</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"БОЖИДАР 07"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83404.30.7</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5,977</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197,23</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7,000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СМТ</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"БОЖИДАР 07"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83404.32.5</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3,540</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116,83</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4,897</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ДАД</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"БОЖИДАР 07"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83404.30.36</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2,001</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66,03</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2,001</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ПИТ</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"БОЖИДАР 07"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83404.26.18</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2,000</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66,00</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2,000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ЖМВ</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"БОЖИДАР 07"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83404.26.25</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1,655</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54,62</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2,500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КГК</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"БОЖИДАР 07"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83404.30.62</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1,154</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38,10</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1,313</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АМА</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"БОЖИДАР 07"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83404.19.77</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1,048</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34,58</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1,048</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ДКГ и др.</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"БОЖИДАР 07"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83404.30.57</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1,013</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33,42</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1,125</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АМА</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"БОЖИДАР 07"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83404.30.3</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1,000</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33,00</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1,000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СПЙ</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"БОЖИДАР 07"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83404.19.76</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0,985</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32,52</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1,047</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ЯМБ и др.</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"БОЖИДАР 07"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83404.19.7</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0,942</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31,07</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1,000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МАА</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"БОЖИДАР 07"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83404.30.54</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0,701</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23,15</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1,660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МНП</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"БОЖИДАР 07"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83404.26.20</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0,298</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9,84</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3,999</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ЖСД и др.</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"БОЖИДАР 07"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83404.33.15</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3,610</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119,13</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9,000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ГКГ</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"БОЖИДАР 07"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83404.14.57</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3,010</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99,31</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3,670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КТС и др.</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"БОЖИДАР 07"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83404.33.21</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2,011</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66,36</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2,011</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ДАА</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"БОЖИДАР 07"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83404.33.20</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1,724</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56,89</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8,144</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МКК</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"БОЖИДАР 07"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83404.33.12</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0,709</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23,41</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16,753</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ТГС</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"БОЖИДАР 07"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83404.23.67</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2,750</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90,76</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2,844</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ФИНКОМ-ФГООД</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"БОЖИДАР 07" ЕООД</w:t>
            </w:r>
          </w:p>
        </w:tc>
      </w:tr>
      <w:tr w:rsidR="002A0B82" w:rsidRPr="0002396C" w:rsidTr="0002396C">
        <w:trPr>
          <w:trHeight w:val="300"/>
          <w:jc w:val="center"/>
        </w:trPr>
        <w:tc>
          <w:tcPr>
            <w:tcW w:w="1291" w:type="dxa"/>
            <w:noWrap/>
            <w:vAlign w:val="bottom"/>
          </w:tcPr>
          <w:p w:rsidR="002A0B82" w:rsidRPr="0002396C" w:rsidRDefault="002A0B82" w:rsidP="0002396C">
            <w:pPr>
              <w:rPr>
                <w:b/>
                <w:bCs/>
                <w:sz w:val="20"/>
                <w:szCs w:val="20"/>
                <w:lang w:eastAsia="bg-BG"/>
              </w:rPr>
            </w:pPr>
            <w:r w:rsidRPr="0002396C">
              <w:rPr>
                <w:b/>
                <w:bCs/>
                <w:sz w:val="20"/>
                <w:szCs w:val="20"/>
                <w:lang w:eastAsia="bg-BG"/>
              </w:rPr>
              <w:t> </w:t>
            </w:r>
          </w:p>
        </w:tc>
        <w:tc>
          <w:tcPr>
            <w:tcW w:w="1012" w:type="dxa"/>
            <w:noWrap/>
            <w:vAlign w:val="bottom"/>
          </w:tcPr>
          <w:p w:rsidR="002A0B82" w:rsidRPr="0002396C" w:rsidRDefault="002A0B82" w:rsidP="0002396C">
            <w:pPr>
              <w:jc w:val="right"/>
              <w:rPr>
                <w:b/>
                <w:bCs/>
                <w:sz w:val="20"/>
                <w:szCs w:val="20"/>
                <w:lang w:eastAsia="bg-BG"/>
              </w:rPr>
            </w:pPr>
            <w:r w:rsidRPr="0002396C">
              <w:rPr>
                <w:b/>
                <w:bCs/>
                <w:sz w:val="20"/>
                <w:szCs w:val="20"/>
                <w:lang w:eastAsia="bg-BG"/>
              </w:rPr>
              <w:t>42,943</w:t>
            </w:r>
          </w:p>
        </w:tc>
        <w:tc>
          <w:tcPr>
            <w:tcW w:w="1114" w:type="dxa"/>
            <w:noWrap/>
            <w:vAlign w:val="bottom"/>
          </w:tcPr>
          <w:p w:rsidR="002A0B82" w:rsidRPr="0002396C" w:rsidRDefault="002A0B82" w:rsidP="0002396C">
            <w:pPr>
              <w:jc w:val="right"/>
              <w:rPr>
                <w:b/>
                <w:bCs/>
                <w:sz w:val="20"/>
                <w:szCs w:val="20"/>
                <w:lang w:eastAsia="bg-BG"/>
              </w:rPr>
            </w:pPr>
            <w:r w:rsidRPr="0002396C">
              <w:rPr>
                <w:b/>
                <w:bCs/>
                <w:sz w:val="20"/>
                <w:szCs w:val="20"/>
                <w:lang w:eastAsia="bg-BG"/>
              </w:rPr>
              <w:t>1417,14</w:t>
            </w:r>
          </w:p>
        </w:tc>
        <w:tc>
          <w:tcPr>
            <w:tcW w:w="1134" w:type="dxa"/>
            <w:noWrap/>
            <w:vAlign w:val="bottom"/>
          </w:tcPr>
          <w:p w:rsidR="002A0B82" w:rsidRPr="0002396C" w:rsidRDefault="002A0B82" w:rsidP="0002396C">
            <w:pPr>
              <w:jc w:val="right"/>
              <w:rPr>
                <w:b/>
                <w:bCs/>
                <w:sz w:val="20"/>
                <w:szCs w:val="20"/>
                <w:lang w:eastAsia="bg-BG"/>
              </w:rPr>
            </w:pPr>
            <w:r w:rsidRPr="0002396C">
              <w:rPr>
                <w:b/>
                <w:bCs/>
                <w:sz w:val="20"/>
                <w:szCs w:val="20"/>
                <w:lang w:eastAsia="bg-BG"/>
              </w:rPr>
              <w:t>80,012</w:t>
            </w:r>
          </w:p>
        </w:tc>
        <w:tc>
          <w:tcPr>
            <w:tcW w:w="2146" w:type="dxa"/>
            <w:noWrap/>
            <w:vAlign w:val="bottom"/>
          </w:tcPr>
          <w:p w:rsidR="002A0B82" w:rsidRPr="0002396C" w:rsidRDefault="002A0B82" w:rsidP="0002396C">
            <w:pPr>
              <w:rPr>
                <w:b/>
                <w:bCs/>
                <w:sz w:val="20"/>
                <w:szCs w:val="20"/>
                <w:lang w:eastAsia="bg-BG"/>
              </w:rPr>
            </w:pPr>
            <w:r w:rsidRPr="0002396C">
              <w:rPr>
                <w:b/>
                <w:bCs/>
                <w:sz w:val="20"/>
                <w:szCs w:val="20"/>
                <w:lang w:eastAsia="bg-BG"/>
              </w:rPr>
              <w:t> </w:t>
            </w:r>
          </w:p>
        </w:tc>
        <w:tc>
          <w:tcPr>
            <w:tcW w:w="2180" w:type="dxa"/>
            <w:noWrap/>
            <w:vAlign w:val="bottom"/>
          </w:tcPr>
          <w:p w:rsidR="002A0B82" w:rsidRPr="0002396C" w:rsidRDefault="002A0B82" w:rsidP="0002396C">
            <w:pPr>
              <w:rPr>
                <w:b/>
                <w:bCs/>
                <w:sz w:val="20"/>
                <w:szCs w:val="20"/>
                <w:lang w:eastAsia="bg-BG"/>
              </w:rPr>
            </w:pPr>
            <w:r w:rsidRPr="0002396C">
              <w:rPr>
                <w:b/>
                <w:bCs/>
                <w:sz w:val="20"/>
                <w:szCs w:val="20"/>
                <w:lang w:eastAsia="bg-BG"/>
              </w:rPr>
              <w:t> </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83404.33.20</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5,334</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176,01</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8,144</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МКК</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АГРО ТЕМ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83404.33.13</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0,848</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27,97</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1,200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ГХС</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АГРО ТЕМ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83404.33.24</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0,339</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11,20</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6,499</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НЖН</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АГРО ТЕМ ЕООД</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83404.33.26</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0,154</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5,07</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1,838</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СГС</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АГРО ТЕМ ЕООД</w:t>
            </w:r>
          </w:p>
        </w:tc>
      </w:tr>
      <w:tr w:rsidR="002A0B82" w:rsidRPr="0002396C" w:rsidTr="0002396C">
        <w:trPr>
          <w:trHeight w:val="300"/>
          <w:jc w:val="center"/>
        </w:trPr>
        <w:tc>
          <w:tcPr>
            <w:tcW w:w="1291" w:type="dxa"/>
            <w:noWrap/>
            <w:vAlign w:val="bottom"/>
          </w:tcPr>
          <w:p w:rsidR="002A0B82" w:rsidRPr="0002396C" w:rsidRDefault="002A0B82" w:rsidP="0002396C">
            <w:pPr>
              <w:rPr>
                <w:b/>
                <w:bCs/>
                <w:sz w:val="20"/>
                <w:szCs w:val="20"/>
                <w:lang w:eastAsia="bg-BG"/>
              </w:rPr>
            </w:pPr>
            <w:r w:rsidRPr="0002396C">
              <w:rPr>
                <w:b/>
                <w:bCs/>
                <w:sz w:val="20"/>
                <w:szCs w:val="20"/>
                <w:lang w:eastAsia="bg-BG"/>
              </w:rPr>
              <w:t> </w:t>
            </w:r>
          </w:p>
        </w:tc>
        <w:tc>
          <w:tcPr>
            <w:tcW w:w="1012" w:type="dxa"/>
            <w:noWrap/>
            <w:vAlign w:val="bottom"/>
          </w:tcPr>
          <w:p w:rsidR="002A0B82" w:rsidRPr="0002396C" w:rsidRDefault="002A0B82" w:rsidP="0002396C">
            <w:pPr>
              <w:jc w:val="right"/>
              <w:rPr>
                <w:b/>
                <w:bCs/>
                <w:sz w:val="20"/>
                <w:szCs w:val="20"/>
                <w:lang w:eastAsia="bg-BG"/>
              </w:rPr>
            </w:pPr>
            <w:r w:rsidRPr="0002396C">
              <w:rPr>
                <w:b/>
                <w:bCs/>
                <w:sz w:val="20"/>
                <w:szCs w:val="20"/>
                <w:lang w:eastAsia="bg-BG"/>
              </w:rPr>
              <w:t>6,675</w:t>
            </w:r>
          </w:p>
        </w:tc>
        <w:tc>
          <w:tcPr>
            <w:tcW w:w="1114" w:type="dxa"/>
            <w:noWrap/>
            <w:vAlign w:val="bottom"/>
          </w:tcPr>
          <w:p w:rsidR="002A0B82" w:rsidRPr="0002396C" w:rsidRDefault="002A0B82" w:rsidP="0002396C">
            <w:pPr>
              <w:jc w:val="right"/>
              <w:rPr>
                <w:b/>
                <w:bCs/>
                <w:sz w:val="20"/>
                <w:szCs w:val="20"/>
                <w:lang w:eastAsia="bg-BG"/>
              </w:rPr>
            </w:pPr>
            <w:r w:rsidRPr="0002396C">
              <w:rPr>
                <w:b/>
                <w:bCs/>
                <w:sz w:val="20"/>
                <w:szCs w:val="20"/>
                <w:lang w:eastAsia="bg-BG"/>
              </w:rPr>
              <w:t>220,25</w:t>
            </w:r>
          </w:p>
        </w:tc>
        <w:tc>
          <w:tcPr>
            <w:tcW w:w="1134" w:type="dxa"/>
            <w:noWrap/>
            <w:vAlign w:val="bottom"/>
          </w:tcPr>
          <w:p w:rsidR="002A0B82" w:rsidRPr="0002396C" w:rsidRDefault="002A0B82" w:rsidP="0002396C">
            <w:pPr>
              <w:jc w:val="right"/>
              <w:rPr>
                <w:b/>
                <w:bCs/>
                <w:sz w:val="20"/>
                <w:szCs w:val="20"/>
                <w:lang w:eastAsia="bg-BG"/>
              </w:rPr>
            </w:pPr>
            <w:r w:rsidRPr="0002396C">
              <w:rPr>
                <w:b/>
                <w:bCs/>
                <w:sz w:val="20"/>
                <w:szCs w:val="20"/>
                <w:lang w:eastAsia="bg-BG"/>
              </w:rPr>
              <w:t>17,681</w:t>
            </w:r>
          </w:p>
        </w:tc>
        <w:tc>
          <w:tcPr>
            <w:tcW w:w="2146" w:type="dxa"/>
            <w:noWrap/>
            <w:vAlign w:val="bottom"/>
          </w:tcPr>
          <w:p w:rsidR="002A0B82" w:rsidRPr="0002396C" w:rsidRDefault="002A0B82" w:rsidP="0002396C">
            <w:pPr>
              <w:rPr>
                <w:b/>
                <w:bCs/>
                <w:sz w:val="20"/>
                <w:szCs w:val="20"/>
                <w:lang w:eastAsia="bg-BG"/>
              </w:rPr>
            </w:pPr>
            <w:r w:rsidRPr="0002396C">
              <w:rPr>
                <w:b/>
                <w:bCs/>
                <w:sz w:val="20"/>
                <w:szCs w:val="20"/>
                <w:lang w:eastAsia="bg-BG"/>
              </w:rPr>
              <w:t> </w:t>
            </w:r>
          </w:p>
        </w:tc>
        <w:tc>
          <w:tcPr>
            <w:tcW w:w="2180" w:type="dxa"/>
            <w:noWrap/>
            <w:vAlign w:val="bottom"/>
          </w:tcPr>
          <w:p w:rsidR="002A0B82" w:rsidRPr="0002396C" w:rsidRDefault="002A0B82" w:rsidP="0002396C">
            <w:pPr>
              <w:rPr>
                <w:b/>
                <w:bCs/>
                <w:sz w:val="20"/>
                <w:szCs w:val="20"/>
                <w:lang w:eastAsia="bg-BG"/>
              </w:rPr>
            </w:pPr>
            <w:r w:rsidRPr="0002396C">
              <w:rPr>
                <w:b/>
                <w:bCs/>
                <w:sz w:val="20"/>
                <w:szCs w:val="20"/>
                <w:lang w:eastAsia="bg-BG"/>
              </w:rPr>
              <w:t> </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83404.25.61</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9,747</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321,66</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10,001</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МНМ и др.</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ППККРАЙМОРИЕ</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83404.25.25</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6,211</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204,96</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6,994</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КСС</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ППККРАЙМОРИЕ</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83404.20.19</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5,000</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165,00</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5,000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ДНТ</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ППККРАЙМОРИЕ</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83404.20.28</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4,500</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148,50</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4,500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ПКС</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ППККРАЙМОРИЕ</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83404.23.36</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4,000</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132,00</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4,000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ДМИ</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ППККРАЙМОРИЕ</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83404.20.51</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3,672</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121,18</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4,001</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МНП</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ППККРАЙМОРИЕ</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83404.24.57</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0,510</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16,85</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4,909</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ПВЖ и др.</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ППККРАЙМОРИЕ</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83404.23.58</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0,308</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10,16</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2,000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МКП</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ППККРАЙМОРИЕ</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83404.23.69</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0,233</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7,70</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1,000</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ПВП</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ППККРАЙМОРИЕ</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83404.23.59</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0,147</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4,84</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3,515</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ККП и др.</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ППККРАЙМОРИЕ</w:t>
            </w:r>
          </w:p>
        </w:tc>
      </w:tr>
      <w:tr w:rsidR="002A0B82" w:rsidRPr="0002396C" w:rsidTr="0002396C">
        <w:trPr>
          <w:trHeight w:val="300"/>
          <w:jc w:val="center"/>
        </w:trPr>
        <w:tc>
          <w:tcPr>
            <w:tcW w:w="1291" w:type="dxa"/>
            <w:noWrap/>
            <w:vAlign w:val="bottom"/>
          </w:tcPr>
          <w:p w:rsidR="002A0B82" w:rsidRPr="0002396C" w:rsidRDefault="002A0B82" w:rsidP="0002396C">
            <w:pPr>
              <w:rPr>
                <w:sz w:val="20"/>
                <w:szCs w:val="20"/>
                <w:lang w:eastAsia="bg-BG"/>
              </w:rPr>
            </w:pPr>
            <w:r w:rsidRPr="0002396C">
              <w:rPr>
                <w:sz w:val="20"/>
                <w:szCs w:val="20"/>
                <w:lang w:eastAsia="bg-BG"/>
              </w:rPr>
              <w:t>83404.23.17</w:t>
            </w:r>
          </w:p>
        </w:tc>
        <w:tc>
          <w:tcPr>
            <w:tcW w:w="1012" w:type="dxa"/>
            <w:noWrap/>
            <w:vAlign w:val="bottom"/>
          </w:tcPr>
          <w:p w:rsidR="002A0B82" w:rsidRPr="0002396C" w:rsidRDefault="002A0B82" w:rsidP="0002396C">
            <w:pPr>
              <w:jc w:val="right"/>
              <w:rPr>
                <w:sz w:val="20"/>
                <w:szCs w:val="20"/>
                <w:lang w:eastAsia="bg-BG"/>
              </w:rPr>
            </w:pPr>
            <w:r w:rsidRPr="0002396C">
              <w:rPr>
                <w:sz w:val="20"/>
                <w:szCs w:val="20"/>
                <w:lang w:eastAsia="bg-BG"/>
              </w:rPr>
              <w:t>0,143</w:t>
            </w:r>
          </w:p>
        </w:tc>
        <w:tc>
          <w:tcPr>
            <w:tcW w:w="1114" w:type="dxa"/>
            <w:noWrap/>
            <w:vAlign w:val="bottom"/>
          </w:tcPr>
          <w:p w:rsidR="002A0B82" w:rsidRPr="0002396C" w:rsidRDefault="002A0B82" w:rsidP="0002396C">
            <w:pPr>
              <w:jc w:val="right"/>
              <w:rPr>
                <w:sz w:val="20"/>
                <w:szCs w:val="20"/>
                <w:lang w:eastAsia="bg-BG"/>
              </w:rPr>
            </w:pPr>
            <w:r w:rsidRPr="0002396C">
              <w:rPr>
                <w:sz w:val="20"/>
                <w:szCs w:val="20"/>
                <w:lang w:eastAsia="bg-BG"/>
              </w:rPr>
              <w:t>4,73</w:t>
            </w:r>
          </w:p>
        </w:tc>
        <w:tc>
          <w:tcPr>
            <w:tcW w:w="1134" w:type="dxa"/>
            <w:noWrap/>
            <w:vAlign w:val="bottom"/>
          </w:tcPr>
          <w:p w:rsidR="002A0B82" w:rsidRPr="0002396C" w:rsidRDefault="002A0B82" w:rsidP="0002396C">
            <w:pPr>
              <w:jc w:val="right"/>
              <w:rPr>
                <w:sz w:val="20"/>
                <w:szCs w:val="20"/>
                <w:lang w:eastAsia="bg-BG"/>
              </w:rPr>
            </w:pPr>
            <w:r w:rsidRPr="0002396C">
              <w:rPr>
                <w:sz w:val="20"/>
                <w:szCs w:val="20"/>
                <w:lang w:eastAsia="bg-BG"/>
              </w:rPr>
              <w:t>2,999</w:t>
            </w:r>
          </w:p>
        </w:tc>
        <w:tc>
          <w:tcPr>
            <w:tcW w:w="2146" w:type="dxa"/>
            <w:noWrap/>
            <w:vAlign w:val="bottom"/>
          </w:tcPr>
          <w:p w:rsidR="002A0B82" w:rsidRPr="0002396C" w:rsidRDefault="002A0B82" w:rsidP="0002396C">
            <w:pPr>
              <w:rPr>
                <w:sz w:val="20"/>
                <w:szCs w:val="20"/>
                <w:lang w:eastAsia="bg-BG"/>
              </w:rPr>
            </w:pPr>
            <w:r w:rsidRPr="0002396C">
              <w:rPr>
                <w:sz w:val="20"/>
                <w:szCs w:val="20"/>
                <w:lang w:eastAsia="bg-BG"/>
              </w:rPr>
              <w:t>ДДА</w:t>
            </w:r>
          </w:p>
        </w:tc>
        <w:tc>
          <w:tcPr>
            <w:tcW w:w="2180" w:type="dxa"/>
            <w:noWrap/>
            <w:vAlign w:val="bottom"/>
          </w:tcPr>
          <w:p w:rsidR="002A0B82" w:rsidRPr="0002396C" w:rsidRDefault="002A0B82" w:rsidP="0002396C">
            <w:pPr>
              <w:rPr>
                <w:sz w:val="20"/>
                <w:szCs w:val="20"/>
                <w:lang w:eastAsia="bg-BG"/>
              </w:rPr>
            </w:pPr>
            <w:r w:rsidRPr="0002396C">
              <w:rPr>
                <w:sz w:val="20"/>
                <w:szCs w:val="20"/>
                <w:lang w:eastAsia="bg-BG"/>
              </w:rPr>
              <w:t>ППККРАЙМОРИЕ</w:t>
            </w:r>
          </w:p>
        </w:tc>
      </w:tr>
      <w:tr w:rsidR="002A0B82" w:rsidRPr="0002396C" w:rsidTr="0002396C">
        <w:trPr>
          <w:trHeight w:val="300"/>
          <w:jc w:val="center"/>
        </w:trPr>
        <w:tc>
          <w:tcPr>
            <w:tcW w:w="1291" w:type="dxa"/>
            <w:noWrap/>
            <w:vAlign w:val="bottom"/>
          </w:tcPr>
          <w:p w:rsidR="002A0B82" w:rsidRPr="0002396C" w:rsidRDefault="002A0B82" w:rsidP="0002396C">
            <w:pPr>
              <w:rPr>
                <w:b/>
                <w:bCs/>
                <w:sz w:val="20"/>
                <w:szCs w:val="20"/>
                <w:lang w:eastAsia="bg-BG"/>
              </w:rPr>
            </w:pPr>
            <w:r w:rsidRPr="0002396C">
              <w:rPr>
                <w:b/>
                <w:bCs/>
                <w:sz w:val="20"/>
                <w:szCs w:val="20"/>
                <w:lang w:eastAsia="bg-BG"/>
              </w:rPr>
              <w:t> </w:t>
            </w:r>
          </w:p>
        </w:tc>
        <w:tc>
          <w:tcPr>
            <w:tcW w:w="1012" w:type="dxa"/>
            <w:noWrap/>
            <w:vAlign w:val="bottom"/>
          </w:tcPr>
          <w:p w:rsidR="002A0B82" w:rsidRPr="0002396C" w:rsidRDefault="002A0B82" w:rsidP="0002396C">
            <w:pPr>
              <w:jc w:val="right"/>
              <w:rPr>
                <w:b/>
                <w:bCs/>
                <w:sz w:val="20"/>
                <w:szCs w:val="20"/>
                <w:lang w:eastAsia="bg-BG"/>
              </w:rPr>
            </w:pPr>
            <w:r w:rsidRPr="0002396C">
              <w:rPr>
                <w:b/>
                <w:bCs/>
                <w:sz w:val="20"/>
                <w:szCs w:val="20"/>
                <w:lang w:eastAsia="bg-BG"/>
              </w:rPr>
              <w:t>34,471</w:t>
            </w:r>
          </w:p>
        </w:tc>
        <w:tc>
          <w:tcPr>
            <w:tcW w:w="1114" w:type="dxa"/>
            <w:noWrap/>
            <w:vAlign w:val="bottom"/>
          </w:tcPr>
          <w:p w:rsidR="002A0B82" w:rsidRPr="0002396C" w:rsidRDefault="002A0B82" w:rsidP="0002396C">
            <w:pPr>
              <w:jc w:val="right"/>
              <w:rPr>
                <w:b/>
                <w:bCs/>
                <w:sz w:val="20"/>
                <w:szCs w:val="20"/>
                <w:lang w:eastAsia="bg-BG"/>
              </w:rPr>
            </w:pPr>
            <w:r w:rsidRPr="0002396C">
              <w:rPr>
                <w:b/>
                <w:bCs/>
                <w:sz w:val="20"/>
                <w:szCs w:val="20"/>
                <w:lang w:eastAsia="bg-BG"/>
              </w:rPr>
              <w:t>1137,58</w:t>
            </w:r>
          </w:p>
        </w:tc>
        <w:tc>
          <w:tcPr>
            <w:tcW w:w="1134" w:type="dxa"/>
            <w:noWrap/>
            <w:vAlign w:val="bottom"/>
          </w:tcPr>
          <w:p w:rsidR="002A0B82" w:rsidRPr="0002396C" w:rsidRDefault="002A0B82" w:rsidP="0002396C">
            <w:pPr>
              <w:jc w:val="right"/>
              <w:rPr>
                <w:b/>
                <w:bCs/>
                <w:sz w:val="20"/>
                <w:szCs w:val="20"/>
                <w:lang w:eastAsia="bg-BG"/>
              </w:rPr>
            </w:pPr>
            <w:r w:rsidRPr="0002396C">
              <w:rPr>
                <w:b/>
                <w:bCs/>
                <w:sz w:val="20"/>
                <w:szCs w:val="20"/>
                <w:lang w:eastAsia="bg-BG"/>
              </w:rPr>
              <w:t>48,919</w:t>
            </w:r>
          </w:p>
        </w:tc>
        <w:tc>
          <w:tcPr>
            <w:tcW w:w="2146" w:type="dxa"/>
            <w:noWrap/>
            <w:vAlign w:val="bottom"/>
          </w:tcPr>
          <w:p w:rsidR="002A0B82" w:rsidRPr="0002396C" w:rsidRDefault="002A0B82" w:rsidP="0002396C">
            <w:pPr>
              <w:rPr>
                <w:b/>
                <w:bCs/>
                <w:sz w:val="20"/>
                <w:szCs w:val="20"/>
                <w:lang w:eastAsia="bg-BG"/>
              </w:rPr>
            </w:pPr>
            <w:r w:rsidRPr="0002396C">
              <w:rPr>
                <w:b/>
                <w:bCs/>
                <w:sz w:val="20"/>
                <w:szCs w:val="20"/>
                <w:lang w:eastAsia="bg-BG"/>
              </w:rPr>
              <w:t> </w:t>
            </w:r>
          </w:p>
        </w:tc>
        <w:tc>
          <w:tcPr>
            <w:tcW w:w="2180" w:type="dxa"/>
            <w:noWrap/>
            <w:vAlign w:val="bottom"/>
          </w:tcPr>
          <w:p w:rsidR="002A0B82" w:rsidRPr="0002396C" w:rsidRDefault="002A0B82" w:rsidP="0002396C">
            <w:pPr>
              <w:rPr>
                <w:b/>
                <w:bCs/>
                <w:sz w:val="20"/>
                <w:szCs w:val="20"/>
                <w:lang w:eastAsia="bg-BG"/>
              </w:rPr>
            </w:pPr>
            <w:r w:rsidRPr="0002396C">
              <w:rPr>
                <w:b/>
                <w:bCs/>
                <w:sz w:val="20"/>
                <w:szCs w:val="20"/>
                <w:lang w:eastAsia="bg-BG"/>
              </w:rPr>
              <w:t> </w:t>
            </w:r>
          </w:p>
        </w:tc>
      </w:tr>
    </w:tbl>
    <w:p w:rsidR="002A0B82" w:rsidRPr="001A2592" w:rsidRDefault="002A0B82" w:rsidP="001A2592">
      <w:pPr>
        <w:pStyle w:val="af4"/>
        <w:spacing w:before="240"/>
        <w:ind w:firstLine="708"/>
        <w:jc w:val="both"/>
        <w:rPr>
          <w:b/>
          <w:i/>
          <w:lang w:val="bg-BG"/>
        </w:rPr>
      </w:pPr>
      <w:r w:rsidRPr="00C35FBC">
        <w:rPr>
          <w:b/>
          <w:i/>
        </w:rPr>
        <w:t xml:space="preserve">*Забележка: Имоти, за които са налице </w:t>
      </w:r>
      <w:r w:rsidRPr="00C35FBC">
        <w:rPr>
          <w:b/>
          <w:i/>
          <w:lang w:val="bg-BG"/>
        </w:rPr>
        <w:t>у</w:t>
      </w:r>
      <w:r w:rsidRPr="00C35FBC">
        <w:rPr>
          <w:b/>
          <w:i/>
        </w:rPr>
        <w:t>словията на чл.37в, ал.10 от ЗСПЗЗ за сключване на едногодишен договор по искане на ползвателя на масива, отправено съответно до Директора на ОД”Земеделие”-Варна – за земите от ДПФ и до Кмета н</w:t>
      </w:r>
      <w:r w:rsidR="001A2592">
        <w:rPr>
          <w:b/>
          <w:i/>
        </w:rPr>
        <w:t xml:space="preserve">а Общината – за земите от ОПФ: </w:t>
      </w:r>
    </w:p>
    <w:tbl>
      <w:tblPr>
        <w:tblW w:w="9055" w:type="dxa"/>
        <w:jc w:val="center"/>
        <w:tblLayout w:type="fixed"/>
        <w:tblCellMar>
          <w:left w:w="70" w:type="dxa"/>
          <w:right w:w="70" w:type="dxa"/>
        </w:tblCellMar>
        <w:tblLook w:val="00A0" w:firstRow="1" w:lastRow="0" w:firstColumn="1" w:lastColumn="0" w:noHBand="0" w:noVBand="0"/>
      </w:tblPr>
      <w:tblGrid>
        <w:gridCol w:w="2142"/>
        <w:gridCol w:w="1275"/>
        <w:gridCol w:w="709"/>
        <w:gridCol w:w="709"/>
        <w:gridCol w:w="3260"/>
        <w:gridCol w:w="960"/>
      </w:tblGrid>
      <w:tr w:rsidR="002A0B82" w:rsidRPr="0002396C" w:rsidTr="0002396C">
        <w:trPr>
          <w:trHeight w:val="1560"/>
          <w:jc w:val="center"/>
        </w:trPr>
        <w:tc>
          <w:tcPr>
            <w:tcW w:w="2142" w:type="dxa"/>
            <w:tcBorders>
              <w:top w:val="single" w:sz="4" w:space="0" w:color="auto"/>
              <w:left w:val="single" w:sz="4" w:space="0" w:color="auto"/>
              <w:bottom w:val="single" w:sz="4" w:space="0" w:color="auto"/>
              <w:right w:val="single" w:sz="4" w:space="0" w:color="auto"/>
            </w:tcBorders>
            <w:vAlign w:val="center"/>
          </w:tcPr>
          <w:p w:rsidR="002A0B82" w:rsidRPr="0002396C" w:rsidRDefault="002A0B82" w:rsidP="0002396C">
            <w:pPr>
              <w:jc w:val="center"/>
              <w:rPr>
                <w:b/>
                <w:bCs/>
                <w:color w:val="000000"/>
                <w:sz w:val="20"/>
                <w:szCs w:val="20"/>
                <w:lang w:eastAsia="bg-BG"/>
              </w:rPr>
            </w:pPr>
            <w:r w:rsidRPr="0002396C">
              <w:rPr>
                <w:b/>
                <w:bCs/>
                <w:color w:val="000000"/>
                <w:sz w:val="20"/>
                <w:szCs w:val="20"/>
                <w:lang w:eastAsia="bg-BG"/>
              </w:rPr>
              <w:t>Ползвател</w:t>
            </w:r>
          </w:p>
        </w:tc>
        <w:tc>
          <w:tcPr>
            <w:tcW w:w="1275" w:type="dxa"/>
            <w:tcBorders>
              <w:top w:val="single" w:sz="4" w:space="0" w:color="auto"/>
              <w:left w:val="nil"/>
              <w:bottom w:val="single" w:sz="4" w:space="0" w:color="auto"/>
              <w:right w:val="single" w:sz="4" w:space="0" w:color="auto"/>
            </w:tcBorders>
            <w:vAlign w:val="center"/>
          </w:tcPr>
          <w:p w:rsidR="002A0B82" w:rsidRPr="0002396C" w:rsidRDefault="002A0B82" w:rsidP="0002396C">
            <w:pPr>
              <w:jc w:val="center"/>
              <w:rPr>
                <w:b/>
                <w:bCs/>
                <w:color w:val="000000"/>
                <w:sz w:val="20"/>
                <w:szCs w:val="20"/>
                <w:lang w:eastAsia="bg-BG"/>
              </w:rPr>
            </w:pPr>
            <w:r w:rsidRPr="0002396C">
              <w:rPr>
                <w:b/>
                <w:bCs/>
                <w:color w:val="000000"/>
                <w:sz w:val="20"/>
                <w:szCs w:val="20"/>
                <w:lang w:eastAsia="bg-BG"/>
              </w:rPr>
              <w:t>№ на имот по ЗКИР</w:t>
            </w:r>
          </w:p>
        </w:tc>
        <w:tc>
          <w:tcPr>
            <w:tcW w:w="709" w:type="dxa"/>
            <w:tcBorders>
              <w:top w:val="single" w:sz="4" w:space="0" w:color="auto"/>
              <w:left w:val="nil"/>
              <w:bottom w:val="single" w:sz="4" w:space="0" w:color="auto"/>
              <w:right w:val="single" w:sz="4" w:space="0" w:color="auto"/>
            </w:tcBorders>
            <w:vAlign w:val="center"/>
          </w:tcPr>
          <w:p w:rsidR="002A0B82" w:rsidRPr="0002396C" w:rsidRDefault="002A0B82" w:rsidP="0002396C">
            <w:pPr>
              <w:jc w:val="center"/>
              <w:rPr>
                <w:b/>
                <w:bCs/>
                <w:color w:val="000000"/>
                <w:sz w:val="20"/>
                <w:szCs w:val="20"/>
                <w:lang w:eastAsia="bg-BG"/>
              </w:rPr>
            </w:pPr>
            <w:r w:rsidRPr="0002396C">
              <w:rPr>
                <w:b/>
                <w:bCs/>
                <w:color w:val="000000"/>
                <w:sz w:val="20"/>
                <w:szCs w:val="20"/>
                <w:lang w:eastAsia="bg-BG"/>
              </w:rPr>
              <w:t>Ползвана площ</w:t>
            </w:r>
          </w:p>
        </w:tc>
        <w:tc>
          <w:tcPr>
            <w:tcW w:w="709" w:type="dxa"/>
            <w:tcBorders>
              <w:top w:val="single" w:sz="4" w:space="0" w:color="auto"/>
              <w:left w:val="nil"/>
              <w:bottom w:val="single" w:sz="4" w:space="0" w:color="auto"/>
              <w:right w:val="single" w:sz="4" w:space="0" w:color="auto"/>
            </w:tcBorders>
            <w:vAlign w:val="center"/>
          </w:tcPr>
          <w:p w:rsidR="002A0B82" w:rsidRPr="0002396C" w:rsidRDefault="002A0B82" w:rsidP="0002396C">
            <w:pPr>
              <w:jc w:val="center"/>
              <w:rPr>
                <w:b/>
                <w:bCs/>
                <w:color w:val="000000"/>
                <w:sz w:val="20"/>
                <w:szCs w:val="20"/>
                <w:lang w:eastAsia="bg-BG"/>
              </w:rPr>
            </w:pPr>
            <w:r w:rsidRPr="0002396C">
              <w:rPr>
                <w:b/>
                <w:bCs/>
                <w:color w:val="000000"/>
                <w:sz w:val="20"/>
                <w:szCs w:val="20"/>
                <w:lang w:eastAsia="bg-BG"/>
              </w:rPr>
              <w:t>Площ на имота</w:t>
            </w:r>
          </w:p>
        </w:tc>
        <w:tc>
          <w:tcPr>
            <w:tcW w:w="3260" w:type="dxa"/>
            <w:tcBorders>
              <w:top w:val="single" w:sz="4" w:space="0" w:color="auto"/>
              <w:left w:val="nil"/>
              <w:bottom w:val="single" w:sz="4" w:space="0" w:color="auto"/>
              <w:right w:val="single" w:sz="4" w:space="0" w:color="auto"/>
            </w:tcBorders>
            <w:vAlign w:val="center"/>
          </w:tcPr>
          <w:p w:rsidR="002A0B82" w:rsidRPr="0002396C" w:rsidRDefault="002A0B82" w:rsidP="0002396C">
            <w:pPr>
              <w:jc w:val="center"/>
              <w:rPr>
                <w:b/>
                <w:bCs/>
                <w:color w:val="000000"/>
                <w:sz w:val="20"/>
                <w:szCs w:val="20"/>
                <w:lang w:eastAsia="bg-BG"/>
              </w:rPr>
            </w:pPr>
            <w:r w:rsidRPr="0002396C">
              <w:rPr>
                <w:b/>
                <w:bCs/>
                <w:color w:val="000000"/>
                <w:sz w:val="20"/>
                <w:szCs w:val="20"/>
                <w:lang w:eastAsia="bg-BG"/>
              </w:rPr>
              <w:t>Собственик-име</w:t>
            </w:r>
          </w:p>
        </w:tc>
        <w:tc>
          <w:tcPr>
            <w:tcW w:w="960" w:type="dxa"/>
            <w:tcBorders>
              <w:top w:val="single" w:sz="4" w:space="0" w:color="auto"/>
              <w:left w:val="nil"/>
              <w:bottom w:val="single" w:sz="4" w:space="0" w:color="auto"/>
              <w:right w:val="single" w:sz="4" w:space="0" w:color="auto"/>
            </w:tcBorders>
            <w:vAlign w:val="center"/>
          </w:tcPr>
          <w:p w:rsidR="002A0B82" w:rsidRPr="0002396C" w:rsidRDefault="002A0B82" w:rsidP="0002396C">
            <w:pPr>
              <w:jc w:val="center"/>
              <w:rPr>
                <w:b/>
                <w:bCs/>
                <w:color w:val="000000"/>
                <w:sz w:val="20"/>
                <w:szCs w:val="20"/>
                <w:lang w:eastAsia="bg-BG"/>
              </w:rPr>
            </w:pPr>
            <w:r w:rsidRPr="0002396C">
              <w:rPr>
                <w:b/>
                <w:bCs/>
                <w:color w:val="000000"/>
                <w:sz w:val="20"/>
                <w:szCs w:val="20"/>
                <w:lang w:eastAsia="bg-BG"/>
              </w:rPr>
              <w:t>НТП</w:t>
            </w:r>
          </w:p>
        </w:tc>
      </w:tr>
      <w:tr w:rsidR="002A0B82" w:rsidRPr="0002396C" w:rsidTr="0002396C">
        <w:trPr>
          <w:trHeight w:val="300"/>
          <w:jc w:val="center"/>
        </w:trPr>
        <w:tc>
          <w:tcPr>
            <w:tcW w:w="2142" w:type="dxa"/>
            <w:tcBorders>
              <w:top w:val="nil"/>
              <w:left w:val="single" w:sz="4" w:space="0" w:color="auto"/>
              <w:bottom w:val="single" w:sz="4" w:space="0" w:color="auto"/>
              <w:right w:val="single" w:sz="4" w:space="0" w:color="auto"/>
            </w:tcBorders>
            <w:vAlign w:val="bottom"/>
          </w:tcPr>
          <w:p w:rsidR="002A0B82" w:rsidRPr="001A2592" w:rsidRDefault="002A0B82" w:rsidP="0002396C">
            <w:pPr>
              <w:rPr>
                <w:b/>
                <w:color w:val="000000"/>
                <w:sz w:val="20"/>
                <w:szCs w:val="20"/>
                <w:lang w:eastAsia="bg-BG"/>
              </w:rPr>
            </w:pPr>
            <w:r w:rsidRPr="001A2592">
              <w:rPr>
                <w:b/>
                <w:color w:val="000000"/>
                <w:sz w:val="20"/>
                <w:szCs w:val="20"/>
                <w:lang w:eastAsia="bg-BG"/>
              </w:rPr>
              <w:t>"АРГО ХОУМ" ЕООД</w:t>
            </w:r>
          </w:p>
        </w:tc>
        <w:tc>
          <w:tcPr>
            <w:tcW w:w="1275" w:type="dxa"/>
            <w:tcBorders>
              <w:top w:val="nil"/>
              <w:left w:val="nil"/>
              <w:bottom w:val="single" w:sz="4" w:space="0" w:color="auto"/>
              <w:right w:val="single" w:sz="4" w:space="0" w:color="auto"/>
            </w:tcBorders>
            <w:vAlign w:val="bottom"/>
          </w:tcPr>
          <w:p w:rsidR="002A0B82" w:rsidRPr="001A2592" w:rsidRDefault="002A0B82" w:rsidP="0002396C">
            <w:pPr>
              <w:jc w:val="center"/>
              <w:rPr>
                <w:b/>
                <w:color w:val="000000"/>
                <w:sz w:val="20"/>
                <w:szCs w:val="20"/>
                <w:lang w:eastAsia="bg-BG"/>
              </w:rPr>
            </w:pPr>
            <w:r w:rsidRPr="001A2592">
              <w:rPr>
                <w:b/>
                <w:color w:val="000000"/>
                <w:sz w:val="20"/>
                <w:szCs w:val="20"/>
                <w:lang w:eastAsia="bg-BG"/>
              </w:rPr>
              <w:t>83404.27.12</w:t>
            </w:r>
          </w:p>
        </w:tc>
        <w:tc>
          <w:tcPr>
            <w:tcW w:w="709" w:type="dxa"/>
            <w:tcBorders>
              <w:top w:val="nil"/>
              <w:left w:val="nil"/>
              <w:bottom w:val="single" w:sz="4" w:space="0" w:color="auto"/>
              <w:right w:val="single" w:sz="4" w:space="0" w:color="auto"/>
            </w:tcBorders>
            <w:noWrap/>
            <w:vAlign w:val="bottom"/>
          </w:tcPr>
          <w:p w:rsidR="002A0B82" w:rsidRPr="001A2592" w:rsidRDefault="002A0B82" w:rsidP="0002396C">
            <w:pPr>
              <w:rPr>
                <w:b/>
                <w:color w:val="000000"/>
                <w:sz w:val="20"/>
                <w:szCs w:val="20"/>
                <w:lang w:eastAsia="bg-BG"/>
              </w:rPr>
            </w:pPr>
            <w:r w:rsidRPr="001A2592">
              <w:rPr>
                <w:b/>
                <w:color w:val="000000"/>
                <w:sz w:val="20"/>
                <w:szCs w:val="20"/>
                <w:lang w:eastAsia="bg-BG"/>
              </w:rPr>
              <w:t>6,429</w:t>
            </w:r>
          </w:p>
        </w:tc>
        <w:tc>
          <w:tcPr>
            <w:tcW w:w="709" w:type="dxa"/>
            <w:tcBorders>
              <w:top w:val="nil"/>
              <w:left w:val="nil"/>
              <w:bottom w:val="single" w:sz="4" w:space="0" w:color="auto"/>
              <w:right w:val="single" w:sz="4" w:space="0" w:color="auto"/>
            </w:tcBorders>
            <w:noWrap/>
            <w:vAlign w:val="bottom"/>
          </w:tcPr>
          <w:p w:rsidR="002A0B82" w:rsidRPr="001A2592" w:rsidRDefault="002A0B82" w:rsidP="0002396C">
            <w:pPr>
              <w:rPr>
                <w:b/>
                <w:color w:val="000000"/>
                <w:sz w:val="20"/>
                <w:szCs w:val="20"/>
                <w:lang w:eastAsia="bg-BG"/>
              </w:rPr>
            </w:pPr>
            <w:r w:rsidRPr="001A2592">
              <w:rPr>
                <w:b/>
                <w:color w:val="000000"/>
                <w:sz w:val="20"/>
                <w:szCs w:val="20"/>
                <w:lang w:eastAsia="bg-BG"/>
              </w:rPr>
              <w:t>8</w:t>
            </w:r>
          </w:p>
        </w:tc>
        <w:tc>
          <w:tcPr>
            <w:tcW w:w="3260" w:type="dxa"/>
            <w:tcBorders>
              <w:top w:val="nil"/>
              <w:left w:val="nil"/>
              <w:bottom w:val="single" w:sz="4" w:space="0" w:color="auto"/>
              <w:right w:val="single" w:sz="4" w:space="0" w:color="auto"/>
            </w:tcBorders>
            <w:vAlign w:val="bottom"/>
          </w:tcPr>
          <w:p w:rsidR="002A0B82" w:rsidRPr="001A2592" w:rsidRDefault="002A0B82" w:rsidP="0002396C">
            <w:pPr>
              <w:jc w:val="center"/>
              <w:rPr>
                <w:b/>
                <w:color w:val="000000"/>
                <w:sz w:val="20"/>
                <w:szCs w:val="20"/>
                <w:lang w:eastAsia="bg-BG"/>
              </w:rPr>
            </w:pPr>
            <w:r w:rsidRPr="001A2592">
              <w:rPr>
                <w:b/>
                <w:color w:val="000000"/>
                <w:sz w:val="20"/>
                <w:szCs w:val="20"/>
                <w:lang w:eastAsia="bg-BG"/>
              </w:rPr>
              <w:t>ДЪРЖАВЕН ПОЗЕМЛЕН ФОНД</w:t>
            </w:r>
          </w:p>
        </w:tc>
        <w:tc>
          <w:tcPr>
            <w:tcW w:w="960" w:type="dxa"/>
            <w:tcBorders>
              <w:top w:val="nil"/>
              <w:left w:val="nil"/>
              <w:bottom w:val="single" w:sz="4" w:space="0" w:color="auto"/>
              <w:right w:val="single" w:sz="4" w:space="0" w:color="auto"/>
            </w:tcBorders>
            <w:vAlign w:val="bottom"/>
          </w:tcPr>
          <w:p w:rsidR="002A0B82" w:rsidRPr="001A2592" w:rsidRDefault="002A0B82" w:rsidP="0002396C">
            <w:pPr>
              <w:jc w:val="center"/>
              <w:rPr>
                <w:b/>
                <w:color w:val="000000"/>
                <w:sz w:val="20"/>
                <w:szCs w:val="20"/>
                <w:lang w:eastAsia="bg-BG"/>
              </w:rPr>
            </w:pPr>
            <w:r w:rsidRPr="001A2592">
              <w:rPr>
                <w:b/>
                <w:color w:val="000000"/>
                <w:sz w:val="20"/>
                <w:szCs w:val="20"/>
                <w:lang w:eastAsia="bg-BG"/>
              </w:rPr>
              <w:t>Нива</w:t>
            </w:r>
          </w:p>
        </w:tc>
      </w:tr>
      <w:tr w:rsidR="002A0B82" w:rsidRPr="0002396C" w:rsidTr="0002396C">
        <w:trPr>
          <w:trHeight w:val="300"/>
          <w:jc w:val="center"/>
        </w:trPr>
        <w:tc>
          <w:tcPr>
            <w:tcW w:w="2142" w:type="dxa"/>
            <w:tcBorders>
              <w:top w:val="nil"/>
              <w:left w:val="single" w:sz="4" w:space="0" w:color="auto"/>
              <w:bottom w:val="single" w:sz="4" w:space="0" w:color="auto"/>
              <w:right w:val="single" w:sz="4" w:space="0" w:color="auto"/>
            </w:tcBorders>
            <w:vAlign w:val="bottom"/>
          </w:tcPr>
          <w:p w:rsidR="002A0B82" w:rsidRPr="001A2592" w:rsidRDefault="002A0B82" w:rsidP="0002396C">
            <w:pPr>
              <w:rPr>
                <w:b/>
                <w:color w:val="000000"/>
                <w:sz w:val="20"/>
                <w:szCs w:val="20"/>
                <w:lang w:eastAsia="bg-BG"/>
              </w:rPr>
            </w:pPr>
            <w:r w:rsidRPr="001A2592">
              <w:rPr>
                <w:b/>
                <w:color w:val="000000"/>
                <w:sz w:val="20"/>
                <w:szCs w:val="20"/>
                <w:lang w:eastAsia="bg-BG"/>
              </w:rPr>
              <w:t>"АРГО ХОУМ" ЕООД</w:t>
            </w:r>
          </w:p>
        </w:tc>
        <w:tc>
          <w:tcPr>
            <w:tcW w:w="1275" w:type="dxa"/>
            <w:tcBorders>
              <w:top w:val="nil"/>
              <w:left w:val="nil"/>
              <w:bottom w:val="single" w:sz="4" w:space="0" w:color="auto"/>
              <w:right w:val="single" w:sz="4" w:space="0" w:color="auto"/>
            </w:tcBorders>
            <w:vAlign w:val="bottom"/>
          </w:tcPr>
          <w:p w:rsidR="002A0B82" w:rsidRPr="001A2592" w:rsidRDefault="002A0B82" w:rsidP="0002396C">
            <w:pPr>
              <w:jc w:val="center"/>
              <w:rPr>
                <w:b/>
                <w:color w:val="000000"/>
                <w:sz w:val="20"/>
                <w:szCs w:val="20"/>
                <w:lang w:eastAsia="bg-BG"/>
              </w:rPr>
            </w:pPr>
            <w:r w:rsidRPr="001A2592">
              <w:rPr>
                <w:b/>
                <w:color w:val="000000"/>
                <w:sz w:val="20"/>
                <w:szCs w:val="20"/>
                <w:lang w:eastAsia="bg-BG"/>
              </w:rPr>
              <w:t>83404.22.7</w:t>
            </w:r>
          </w:p>
        </w:tc>
        <w:tc>
          <w:tcPr>
            <w:tcW w:w="709" w:type="dxa"/>
            <w:tcBorders>
              <w:top w:val="nil"/>
              <w:left w:val="nil"/>
              <w:bottom w:val="single" w:sz="4" w:space="0" w:color="auto"/>
              <w:right w:val="single" w:sz="4" w:space="0" w:color="auto"/>
            </w:tcBorders>
            <w:noWrap/>
            <w:vAlign w:val="bottom"/>
          </w:tcPr>
          <w:p w:rsidR="002A0B82" w:rsidRPr="001A2592" w:rsidRDefault="002A0B82" w:rsidP="0002396C">
            <w:pPr>
              <w:rPr>
                <w:b/>
                <w:color w:val="000000"/>
                <w:sz w:val="20"/>
                <w:szCs w:val="20"/>
                <w:lang w:eastAsia="bg-BG"/>
              </w:rPr>
            </w:pPr>
            <w:r w:rsidRPr="001A2592">
              <w:rPr>
                <w:b/>
                <w:color w:val="000000"/>
                <w:sz w:val="20"/>
                <w:szCs w:val="20"/>
                <w:lang w:eastAsia="bg-BG"/>
              </w:rPr>
              <w:t>5,858</w:t>
            </w:r>
          </w:p>
        </w:tc>
        <w:tc>
          <w:tcPr>
            <w:tcW w:w="709" w:type="dxa"/>
            <w:tcBorders>
              <w:top w:val="nil"/>
              <w:left w:val="nil"/>
              <w:bottom w:val="single" w:sz="4" w:space="0" w:color="auto"/>
              <w:right w:val="single" w:sz="4" w:space="0" w:color="auto"/>
            </w:tcBorders>
            <w:noWrap/>
            <w:vAlign w:val="bottom"/>
          </w:tcPr>
          <w:p w:rsidR="002A0B82" w:rsidRPr="001A2592" w:rsidRDefault="002A0B82" w:rsidP="0002396C">
            <w:pPr>
              <w:rPr>
                <w:b/>
                <w:color w:val="000000"/>
                <w:sz w:val="20"/>
                <w:szCs w:val="20"/>
                <w:lang w:eastAsia="bg-BG"/>
              </w:rPr>
            </w:pPr>
            <w:r w:rsidRPr="001A2592">
              <w:rPr>
                <w:b/>
                <w:color w:val="000000"/>
                <w:sz w:val="20"/>
                <w:szCs w:val="20"/>
                <w:lang w:eastAsia="bg-BG"/>
              </w:rPr>
              <w:t>7,201</w:t>
            </w:r>
          </w:p>
        </w:tc>
        <w:tc>
          <w:tcPr>
            <w:tcW w:w="3260" w:type="dxa"/>
            <w:tcBorders>
              <w:top w:val="nil"/>
              <w:left w:val="nil"/>
              <w:bottom w:val="single" w:sz="4" w:space="0" w:color="auto"/>
              <w:right w:val="single" w:sz="4" w:space="0" w:color="auto"/>
            </w:tcBorders>
            <w:vAlign w:val="bottom"/>
          </w:tcPr>
          <w:p w:rsidR="002A0B82" w:rsidRPr="001A2592" w:rsidRDefault="002A0B82" w:rsidP="0002396C">
            <w:pPr>
              <w:jc w:val="center"/>
              <w:rPr>
                <w:b/>
                <w:color w:val="000000"/>
                <w:sz w:val="20"/>
                <w:szCs w:val="20"/>
                <w:lang w:eastAsia="bg-BG"/>
              </w:rPr>
            </w:pPr>
            <w:r w:rsidRPr="001A2592">
              <w:rPr>
                <w:b/>
                <w:color w:val="000000"/>
                <w:sz w:val="20"/>
                <w:szCs w:val="20"/>
                <w:lang w:eastAsia="bg-BG"/>
              </w:rPr>
              <w:t>ДЪРЖАВЕН ПОЗЕМЛЕН ФОНД</w:t>
            </w:r>
          </w:p>
        </w:tc>
        <w:tc>
          <w:tcPr>
            <w:tcW w:w="960" w:type="dxa"/>
            <w:tcBorders>
              <w:top w:val="nil"/>
              <w:left w:val="nil"/>
              <w:bottom w:val="single" w:sz="4" w:space="0" w:color="auto"/>
              <w:right w:val="single" w:sz="4" w:space="0" w:color="auto"/>
            </w:tcBorders>
            <w:vAlign w:val="bottom"/>
          </w:tcPr>
          <w:p w:rsidR="002A0B82" w:rsidRPr="001A2592" w:rsidRDefault="002A0B82" w:rsidP="0002396C">
            <w:pPr>
              <w:jc w:val="center"/>
              <w:rPr>
                <w:b/>
                <w:color w:val="000000"/>
                <w:sz w:val="20"/>
                <w:szCs w:val="20"/>
                <w:lang w:eastAsia="bg-BG"/>
              </w:rPr>
            </w:pPr>
            <w:r w:rsidRPr="001A2592">
              <w:rPr>
                <w:b/>
                <w:color w:val="000000"/>
                <w:sz w:val="20"/>
                <w:szCs w:val="20"/>
                <w:lang w:eastAsia="bg-BG"/>
              </w:rPr>
              <w:t>Нива</w:t>
            </w:r>
          </w:p>
        </w:tc>
      </w:tr>
      <w:tr w:rsidR="002A0B82" w:rsidRPr="0002396C" w:rsidTr="0002396C">
        <w:trPr>
          <w:trHeight w:val="300"/>
          <w:jc w:val="center"/>
        </w:trPr>
        <w:tc>
          <w:tcPr>
            <w:tcW w:w="2142" w:type="dxa"/>
            <w:tcBorders>
              <w:top w:val="nil"/>
              <w:left w:val="single" w:sz="4" w:space="0" w:color="auto"/>
              <w:bottom w:val="single" w:sz="4" w:space="0" w:color="auto"/>
              <w:right w:val="single" w:sz="4" w:space="0" w:color="auto"/>
            </w:tcBorders>
            <w:vAlign w:val="bottom"/>
          </w:tcPr>
          <w:p w:rsidR="002A0B82" w:rsidRPr="001A2592" w:rsidRDefault="002A0B82" w:rsidP="0002396C">
            <w:pPr>
              <w:rPr>
                <w:b/>
                <w:color w:val="000000"/>
                <w:sz w:val="20"/>
                <w:szCs w:val="20"/>
                <w:lang w:eastAsia="bg-BG"/>
              </w:rPr>
            </w:pPr>
            <w:r w:rsidRPr="001A2592">
              <w:rPr>
                <w:b/>
                <w:color w:val="000000"/>
                <w:sz w:val="20"/>
                <w:szCs w:val="20"/>
                <w:lang w:eastAsia="bg-BG"/>
              </w:rPr>
              <w:t>"АРГО ХОУМ" ЕООД</w:t>
            </w:r>
          </w:p>
        </w:tc>
        <w:tc>
          <w:tcPr>
            <w:tcW w:w="1275" w:type="dxa"/>
            <w:tcBorders>
              <w:top w:val="nil"/>
              <w:left w:val="nil"/>
              <w:bottom w:val="single" w:sz="4" w:space="0" w:color="auto"/>
              <w:right w:val="single" w:sz="4" w:space="0" w:color="auto"/>
            </w:tcBorders>
            <w:vAlign w:val="bottom"/>
          </w:tcPr>
          <w:p w:rsidR="002A0B82" w:rsidRPr="001A2592" w:rsidRDefault="002A0B82" w:rsidP="0002396C">
            <w:pPr>
              <w:jc w:val="center"/>
              <w:rPr>
                <w:b/>
                <w:color w:val="000000"/>
                <w:sz w:val="20"/>
                <w:szCs w:val="20"/>
                <w:lang w:eastAsia="bg-BG"/>
              </w:rPr>
            </w:pPr>
            <w:r w:rsidRPr="001A2592">
              <w:rPr>
                <w:b/>
                <w:color w:val="000000"/>
                <w:sz w:val="20"/>
                <w:szCs w:val="20"/>
                <w:lang w:eastAsia="bg-BG"/>
              </w:rPr>
              <w:t>83404.27.13</w:t>
            </w:r>
          </w:p>
        </w:tc>
        <w:tc>
          <w:tcPr>
            <w:tcW w:w="709" w:type="dxa"/>
            <w:tcBorders>
              <w:top w:val="nil"/>
              <w:left w:val="nil"/>
              <w:bottom w:val="single" w:sz="4" w:space="0" w:color="auto"/>
              <w:right w:val="single" w:sz="4" w:space="0" w:color="auto"/>
            </w:tcBorders>
            <w:noWrap/>
            <w:vAlign w:val="bottom"/>
          </w:tcPr>
          <w:p w:rsidR="002A0B82" w:rsidRPr="001A2592" w:rsidRDefault="002A0B82" w:rsidP="0002396C">
            <w:pPr>
              <w:rPr>
                <w:b/>
                <w:color w:val="000000"/>
                <w:sz w:val="20"/>
                <w:szCs w:val="20"/>
                <w:lang w:eastAsia="bg-BG"/>
              </w:rPr>
            </w:pPr>
            <w:r w:rsidRPr="001A2592">
              <w:rPr>
                <w:b/>
                <w:color w:val="000000"/>
                <w:sz w:val="20"/>
                <w:szCs w:val="20"/>
                <w:lang w:eastAsia="bg-BG"/>
              </w:rPr>
              <w:t>4,008</w:t>
            </w:r>
          </w:p>
        </w:tc>
        <w:tc>
          <w:tcPr>
            <w:tcW w:w="709" w:type="dxa"/>
            <w:tcBorders>
              <w:top w:val="nil"/>
              <w:left w:val="nil"/>
              <w:bottom w:val="single" w:sz="4" w:space="0" w:color="auto"/>
              <w:right w:val="single" w:sz="4" w:space="0" w:color="auto"/>
            </w:tcBorders>
            <w:noWrap/>
            <w:vAlign w:val="bottom"/>
          </w:tcPr>
          <w:p w:rsidR="002A0B82" w:rsidRPr="001A2592" w:rsidRDefault="002A0B82" w:rsidP="0002396C">
            <w:pPr>
              <w:rPr>
                <w:b/>
                <w:color w:val="000000"/>
                <w:sz w:val="20"/>
                <w:szCs w:val="20"/>
                <w:lang w:eastAsia="bg-BG"/>
              </w:rPr>
            </w:pPr>
            <w:r w:rsidRPr="001A2592">
              <w:rPr>
                <w:b/>
                <w:color w:val="000000"/>
                <w:sz w:val="20"/>
                <w:szCs w:val="20"/>
                <w:lang w:eastAsia="bg-BG"/>
              </w:rPr>
              <w:t>4,008</w:t>
            </w:r>
          </w:p>
        </w:tc>
        <w:tc>
          <w:tcPr>
            <w:tcW w:w="3260" w:type="dxa"/>
            <w:tcBorders>
              <w:top w:val="nil"/>
              <w:left w:val="nil"/>
              <w:bottom w:val="single" w:sz="4" w:space="0" w:color="auto"/>
              <w:right w:val="single" w:sz="4" w:space="0" w:color="auto"/>
            </w:tcBorders>
            <w:vAlign w:val="bottom"/>
          </w:tcPr>
          <w:p w:rsidR="002A0B82" w:rsidRPr="001A2592" w:rsidRDefault="002A0B82" w:rsidP="0002396C">
            <w:pPr>
              <w:jc w:val="center"/>
              <w:rPr>
                <w:b/>
                <w:color w:val="000000"/>
                <w:sz w:val="20"/>
                <w:szCs w:val="20"/>
                <w:lang w:eastAsia="bg-BG"/>
              </w:rPr>
            </w:pPr>
            <w:r w:rsidRPr="001A2592">
              <w:rPr>
                <w:b/>
                <w:color w:val="000000"/>
                <w:sz w:val="20"/>
                <w:szCs w:val="20"/>
                <w:lang w:eastAsia="bg-BG"/>
              </w:rPr>
              <w:t>ДЪРЖАВЕН ПОЗЕМЛЕН ФОНД</w:t>
            </w:r>
          </w:p>
        </w:tc>
        <w:tc>
          <w:tcPr>
            <w:tcW w:w="960" w:type="dxa"/>
            <w:tcBorders>
              <w:top w:val="nil"/>
              <w:left w:val="nil"/>
              <w:bottom w:val="single" w:sz="4" w:space="0" w:color="auto"/>
              <w:right w:val="single" w:sz="4" w:space="0" w:color="auto"/>
            </w:tcBorders>
            <w:vAlign w:val="bottom"/>
          </w:tcPr>
          <w:p w:rsidR="002A0B82" w:rsidRPr="001A2592" w:rsidRDefault="002A0B82" w:rsidP="0002396C">
            <w:pPr>
              <w:jc w:val="center"/>
              <w:rPr>
                <w:b/>
                <w:color w:val="000000"/>
                <w:sz w:val="20"/>
                <w:szCs w:val="20"/>
                <w:lang w:eastAsia="bg-BG"/>
              </w:rPr>
            </w:pPr>
            <w:r w:rsidRPr="001A2592">
              <w:rPr>
                <w:b/>
                <w:color w:val="000000"/>
                <w:sz w:val="20"/>
                <w:szCs w:val="20"/>
                <w:lang w:eastAsia="bg-BG"/>
              </w:rPr>
              <w:t>Нива</w:t>
            </w:r>
          </w:p>
        </w:tc>
      </w:tr>
      <w:tr w:rsidR="002A0B82" w:rsidRPr="0002396C" w:rsidTr="0002396C">
        <w:trPr>
          <w:trHeight w:val="300"/>
          <w:jc w:val="center"/>
        </w:trPr>
        <w:tc>
          <w:tcPr>
            <w:tcW w:w="2142" w:type="dxa"/>
            <w:tcBorders>
              <w:top w:val="nil"/>
              <w:left w:val="single" w:sz="4" w:space="0" w:color="auto"/>
              <w:bottom w:val="single" w:sz="4" w:space="0" w:color="auto"/>
              <w:right w:val="single" w:sz="4" w:space="0" w:color="auto"/>
            </w:tcBorders>
            <w:vAlign w:val="bottom"/>
          </w:tcPr>
          <w:p w:rsidR="002A0B82" w:rsidRPr="001A2592" w:rsidRDefault="002A0B82" w:rsidP="0002396C">
            <w:pPr>
              <w:rPr>
                <w:b/>
                <w:bCs/>
                <w:color w:val="000000"/>
                <w:sz w:val="20"/>
                <w:szCs w:val="20"/>
                <w:lang w:eastAsia="bg-BG"/>
              </w:rPr>
            </w:pPr>
            <w:r w:rsidRPr="001A2592">
              <w:rPr>
                <w:b/>
                <w:bCs/>
                <w:color w:val="000000"/>
                <w:sz w:val="20"/>
                <w:szCs w:val="20"/>
                <w:lang w:eastAsia="bg-BG"/>
              </w:rPr>
              <w:t>ОБЩО:</w:t>
            </w:r>
          </w:p>
        </w:tc>
        <w:tc>
          <w:tcPr>
            <w:tcW w:w="1275" w:type="dxa"/>
            <w:tcBorders>
              <w:top w:val="nil"/>
              <w:left w:val="nil"/>
              <w:bottom w:val="single" w:sz="4" w:space="0" w:color="auto"/>
              <w:right w:val="single" w:sz="4" w:space="0" w:color="auto"/>
            </w:tcBorders>
            <w:vAlign w:val="bottom"/>
          </w:tcPr>
          <w:p w:rsidR="002A0B82" w:rsidRPr="001A2592" w:rsidRDefault="002A0B82" w:rsidP="0002396C">
            <w:pPr>
              <w:jc w:val="center"/>
              <w:rPr>
                <w:b/>
                <w:bCs/>
                <w:color w:val="000000"/>
                <w:sz w:val="20"/>
                <w:szCs w:val="20"/>
                <w:lang w:eastAsia="bg-BG"/>
              </w:rPr>
            </w:pPr>
            <w:r w:rsidRPr="001A2592">
              <w:rPr>
                <w:b/>
                <w:bCs/>
                <w:color w:val="000000"/>
                <w:sz w:val="20"/>
                <w:szCs w:val="20"/>
                <w:lang w:eastAsia="bg-BG"/>
              </w:rPr>
              <w:t> </w:t>
            </w:r>
          </w:p>
        </w:tc>
        <w:tc>
          <w:tcPr>
            <w:tcW w:w="709" w:type="dxa"/>
            <w:tcBorders>
              <w:top w:val="nil"/>
              <w:left w:val="nil"/>
              <w:bottom w:val="single" w:sz="4" w:space="0" w:color="auto"/>
              <w:right w:val="single" w:sz="4" w:space="0" w:color="auto"/>
            </w:tcBorders>
            <w:noWrap/>
            <w:vAlign w:val="bottom"/>
          </w:tcPr>
          <w:p w:rsidR="002A0B82" w:rsidRPr="001A2592" w:rsidRDefault="002A0B82" w:rsidP="0002396C">
            <w:pPr>
              <w:rPr>
                <w:b/>
                <w:bCs/>
                <w:color w:val="000000"/>
                <w:sz w:val="20"/>
                <w:szCs w:val="20"/>
                <w:lang w:eastAsia="bg-BG"/>
              </w:rPr>
            </w:pPr>
            <w:r w:rsidRPr="001A2592">
              <w:rPr>
                <w:b/>
                <w:bCs/>
                <w:color w:val="000000"/>
                <w:sz w:val="20"/>
                <w:szCs w:val="20"/>
                <w:lang w:eastAsia="bg-BG"/>
              </w:rPr>
              <w:t>16,295</w:t>
            </w:r>
          </w:p>
        </w:tc>
        <w:tc>
          <w:tcPr>
            <w:tcW w:w="709" w:type="dxa"/>
            <w:tcBorders>
              <w:top w:val="nil"/>
              <w:left w:val="nil"/>
              <w:bottom w:val="single" w:sz="4" w:space="0" w:color="auto"/>
              <w:right w:val="single" w:sz="4" w:space="0" w:color="auto"/>
            </w:tcBorders>
            <w:noWrap/>
            <w:vAlign w:val="bottom"/>
          </w:tcPr>
          <w:p w:rsidR="002A0B82" w:rsidRPr="001A2592" w:rsidRDefault="002A0B82" w:rsidP="0002396C">
            <w:pPr>
              <w:rPr>
                <w:b/>
                <w:bCs/>
                <w:color w:val="000000"/>
                <w:sz w:val="20"/>
                <w:szCs w:val="20"/>
                <w:lang w:eastAsia="bg-BG"/>
              </w:rPr>
            </w:pPr>
            <w:r w:rsidRPr="001A2592">
              <w:rPr>
                <w:b/>
                <w:bCs/>
                <w:color w:val="000000"/>
                <w:sz w:val="20"/>
                <w:szCs w:val="20"/>
                <w:lang w:eastAsia="bg-BG"/>
              </w:rPr>
              <w:t> </w:t>
            </w:r>
          </w:p>
        </w:tc>
        <w:tc>
          <w:tcPr>
            <w:tcW w:w="3260" w:type="dxa"/>
            <w:tcBorders>
              <w:top w:val="nil"/>
              <w:left w:val="nil"/>
              <w:bottom w:val="single" w:sz="4" w:space="0" w:color="auto"/>
              <w:right w:val="single" w:sz="4" w:space="0" w:color="auto"/>
            </w:tcBorders>
            <w:vAlign w:val="bottom"/>
          </w:tcPr>
          <w:p w:rsidR="002A0B82" w:rsidRPr="001A2592" w:rsidRDefault="002A0B82" w:rsidP="0002396C">
            <w:pPr>
              <w:jc w:val="center"/>
              <w:rPr>
                <w:b/>
                <w:bCs/>
                <w:color w:val="000000"/>
                <w:sz w:val="20"/>
                <w:szCs w:val="20"/>
                <w:lang w:eastAsia="bg-BG"/>
              </w:rPr>
            </w:pPr>
            <w:r w:rsidRPr="001A2592">
              <w:rPr>
                <w:b/>
                <w:bCs/>
                <w:color w:val="000000"/>
                <w:sz w:val="20"/>
                <w:szCs w:val="20"/>
                <w:lang w:eastAsia="bg-BG"/>
              </w:rPr>
              <w:t> </w:t>
            </w:r>
          </w:p>
        </w:tc>
        <w:tc>
          <w:tcPr>
            <w:tcW w:w="960" w:type="dxa"/>
            <w:tcBorders>
              <w:top w:val="nil"/>
              <w:left w:val="nil"/>
              <w:bottom w:val="single" w:sz="4" w:space="0" w:color="auto"/>
              <w:right w:val="single" w:sz="4" w:space="0" w:color="auto"/>
            </w:tcBorders>
            <w:vAlign w:val="bottom"/>
          </w:tcPr>
          <w:p w:rsidR="002A0B82" w:rsidRPr="001A2592" w:rsidRDefault="002A0B82" w:rsidP="0002396C">
            <w:pPr>
              <w:jc w:val="center"/>
              <w:rPr>
                <w:b/>
                <w:bCs/>
                <w:color w:val="000000"/>
                <w:sz w:val="20"/>
                <w:szCs w:val="20"/>
                <w:lang w:eastAsia="bg-BG"/>
              </w:rPr>
            </w:pPr>
            <w:r w:rsidRPr="001A2592">
              <w:rPr>
                <w:b/>
                <w:bCs/>
                <w:color w:val="000000"/>
                <w:sz w:val="20"/>
                <w:szCs w:val="20"/>
                <w:lang w:eastAsia="bg-BG"/>
              </w:rPr>
              <w:t> </w:t>
            </w:r>
          </w:p>
        </w:tc>
      </w:tr>
      <w:tr w:rsidR="002A0B82" w:rsidRPr="0002396C" w:rsidTr="0002396C">
        <w:trPr>
          <w:trHeight w:val="300"/>
          <w:jc w:val="center"/>
        </w:trPr>
        <w:tc>
          <w:tcPr>
            <w:tcW w:w="2142" w:type="dxa"/>
            <w:tcBorders>
              <w:top w:val="nil"/>
              <w:left w:val="single" w:sz="4" w:space="0" w:color="auto"/>
              <w:bottom w:val="single" w:sz="4" w:space="0" w:color="auto"/>
              <w:right w:val="single" w:sz="4" w:space="0" w:color="auto"/>
            </w:tcBorders>
            <w:vAlign w:val="bottom"/>
          </w:tcPr>
          <w:p w:rsidR="002A0B82" w:rsidRPr="001A2592" w:rsidRDefault="002A0B82" w:rsidP="0002396C">
            <w:pPr>
              <w:rPr>
                <w:b/>
                <w:color w:val="000000"/>
                <w:sz w:val="20"/>
                <w:szCs w:val="20"/>
                <w:lang w:eastAsia="bg-BG"/>
              </w:rPr>
            </w:pPr>
            <w:r w:rsidRPr="001A2592">
              <w:rPr>
                <w:b/>
                <w:color w:val="000000"/>
                <w:sz w:val="20"/>
                <w:szCs w:val="20"/>
                <w:lang w:eastAsia="bg-BG"/>
              </w:rPr>
              <w:t>ППККРАЙМОРИЕ</w:t>
            </w:r>
          </w:p>
        </w:tc>
        <w:tc>
          <w:tcPr>
            <w:tcW w:w="1275" w:type="dxa"/>
            <w:tcBorders>
              <w:top w:val="nil"/>
              <w:left w:val="nil"/>
              <w:bottom w:val="single" w:sz="4" w:space="0" w:color="auto"/>
              <w:right w:val="single" w:sz="4" w:space="0" w:color="auto"/>
            </w:tcBorders>
            <w:vAlign w:val="bottom"/>
          </w:tcPr>
          <w:p w:rsidR="002A0B82" w:rsidRPr="001A2592" w:rsidRDefault="002A0B82" w:rsidP="0002396C">
            <w:pPr>
              <w:jc w:val="center"/>
              <w:rPr>
                <w:b/>
                <w:color w:val="000000"/>
                <w:sz w:val="20"/>
                <w:szCs w:val="20"/>
                <w:lang w:eastAsia="bg-BG"/>
              </w:rPr>
            </w:pPr>
            <w:r w:rsidRPr="001A2592">
              <w:rPr>
                <w:b/>
                <w:color w:val="000000"/>
                <w:sz w:val="20"/>
                <w:szCs w:val="20"/>
                <w:lang w:eastAsia="bg-BG"/>
              </w:rPr>
              <w:t>83404.23.23</w:t>
            </w:r>
          </w:p>
        </w:tc>
        <w:tc>
          <w:tcPr>
            <w:tcW w:w="709" w:type="dxa"/>
            <w:tcBorders>
              <w:top w:val="nil"/>
              <w:left w:val="nil"/>
              <w:bottom w:val="single" w:sz="4" w:space="0" w:color="auto"/>
              <w:right w:val="single" w:sz="4" w:space="0" w:color="auto"/>
            </w:tcBorders>
            <w:noWrap/>
            <w:vAlign w:val="bottom"/>
          </w:tcPr>
          <w:p w:rsidR="002A0B82" w:rsidRPr="001A2592" w:rsidRDefault="002A0B82" w:rsidP="0002396C">
            <w:pPr>
              <w:rPr>
                <w:b/>
                <w:color w:val="000000"/>
                <w:sz w:val="20"/>
                <w:szCs w:val="20"/>
                <w:lang w:eastAsia="bg-BG"/>
              </w:rPr>
            </w:pPr>
            <w:r w:rsidRPr="001A2592">
              <w:rPr>
                <w:b/>
                <w:color w:val="000000"/>
                <w:sz w:val="20"/>
                <w:szCs w:val="20"/>
                <w:lang w:eastAsia="bg-BG"/>
              </w:rPr>
              <w:t>8,453</w:t>
            </w:r>
          </w:p>
        </w:tc>
        <w:tc>
          <w:tcPr>
            <w:tcW w:w="709" w:type="dxa"/>
            <w:tcBorders>
              <w:top w:val="nil"/>
              <w:left w:val="nil"/>
              <w:bottom w:val="single" w:sz="4" w:space="0" w:color="auto"/>
              <w:right w:val="single" w:sz="4" w:space="0" w:color="auto"/>
            </w:tcBorders>
            <w:noWrap/>
            <w:vAlign w:val="bottom"/>
          </w:tcPr>
          <w:p w:rsidR="002A0B82" w:rsidRPr="001A2592" w:rsidRDefault="002A0B82" w:rsidP="0002396C">
            <w:pPr>
              <w:rPr>
                <w:b/>
                <w:color w:val="000000"/>
                <w:sz w:val="20"/>
                <w:szCs w:val="20"/>
                <w:lang w:eastAsia="bg-BG"/>
              </w:rPr>
            </w:pPr>
            <w:r w:rsidRPr="001A2592">
              <w:rPr>
                <w:b/>
                <w:color w:val="000000"/>
                <w:sz w:val="20"/>
                <w:szCs w:val="20"/>
                <w:lang w:eastAsia="bg-BG"/>
              </w:rPr>
              <w:t>8,6</w:t>
            </w:r>
          </w:p>
        </w:tc>
        <w:tc>
          <w:tcPr>
            <w:tcW w:w="3260" w:type="dxa"/>
            <w:tcBorders>
              <w:top w:val="nil"/>
              <w:left w:val="nil"/>
              <w:bottom w:val="single" w:sz="4" w:space="0" w:color="auto"/>
              <w:right w:val="single" w:sz="4" w:space="0" w:color="auto"/>
            </w:tcBorders>
            <w:vAlign w:val="bottom"/>
          </w:tcPr>
          <w:p w:rsidR="002A0B82" w:rsidRPr="001A2592" w:rsidRDefault="002A0B82" w:rsidP="0002396C">
            <w:pPr>
              <w:jc w:val="center"/>
              <w:rPr>
                <w:b/>
                <w:color w:val="000000"/>
                <w:sz w:val="20"/>
                <w:szCs w:val="20"/>
                <w:lang w:eastAsia="bg-BG"/>
              </w:rPr>
            </w:pPr>
            <w:r w:rsidRPr="001A2592">
              <w:rPr>
                <w:b/>
                <w:color w:val="000000"/>
                <w:sz w:val="20"/>
                <w:szCs w:val="20"/>
                <w:lang w:eastAsia="bg-BG"/>
              </w:rPr>
              <w:t>ДЪРЖАВЕН ПОЗЕМЛЕН ФОНД</w:t>
            </w:r>
          </w:p>
        </w:tc>
        <w:tc>
          <w:tcPr>
            <w:tcW w:w="960" w:type="dxa"/>
            <w:tcBorders>
              <w:top w:val="nil"/>
              <w:left w:val="nil"/>
              <w:bottom w:val="single" w:sz="4" w:space="0" w:color="auto"/>
              <w:right w:val="single" w:sz="4" w:space="0" w:color="auto"/>
            </w:tcBorders>
            <w:vAlign w:val="bottom"/>
          </w:tcPr>
          <w:p w:rsidR="002A0B82" w:rsidRPr="001A2592" w:rsidRDefault="002A0B82" w:rsidP="0002396C">
            <w:pPr>
              <w:jc w:val="center"/>
              <w:rPr>
                <w:b/>
                <w:color w:val="000000"/>
                <w:sz w:val="20"/>
                <w:szCs w:val="20"/>
                <w:lang w:eastAsia="bg-BG"/>
              </w:rPr>
            </w:pPr>
            <w:r w:rsidRPr="001A2592">
              <w:rPr>
                <w:b/>
                <w:color w:val="000000"/>
                <w:sz w:val="20"/>
                <w:szCs w:val="20"/>
                <w:lang w:eastAsia="bg-BG"/>
              </w:rPr>
              <w:t>Нива</w:t>
            </w:r>
          </w:p>
        </w:tc>
      </w:tr>
      <w:tr w:rsidR="002A0B82" w:rsidRPr="0002396C" w:rsidTr="0002396C">
        <w:trPr>
          <w:trHeight w:val="300"/>
          <w:jc w:val="center"/>
        </w:trPr>
        <w:tc>
          <w:tcPr>
            <w:tcW w:w="2142" w:type="dxa"/>
            <w:tcBorders>
              <w:top w:val="nil"/>
              <w:left w:val="single" w:sz="4" w:space="0" w:color="auto"/>
              <w:bottom w:val="single" w:sz="4" w:space="0" w:color="auto"/>
              <w:right w:val="single" w:sz="4" w:space="0" w:color="auto"/>
            </w:tcBorders>
            <w:vAlign w:val="bottom"/>
          </w:tcPr>
          <w:p w:rsidR="002A0B82" w:rsidRPr="001A2592" w:rsidRDefault="002A0B82" w:rsidP="0002396C">
            <w:pPr>
              <w:rPr>
                <w:b/>
                <w:color w:val="000000"/>
                <w:sz w:val="20"/>
                <w:szCs w:val="20"/>
                <w:lang w:eastAsia="bg-BG"/>
              </w:rPr>
            </w:pPr>
            <w:r w:rsidRPr="001A2592">
              <w:rPr>
                <w:b/>
                <w:color w:val="000000"/>
                <w:sz w:val="20"/>
                <w:szCs w:val="20"/>
                <w:lang w:eastAsia="bg-BG"/>
              </w:rPr>
              <w:t>ППККРАЙМОРИЕ</w:t>
            </w:r>
          </w:p>
        </w:tc>
        <w:tc>
          <w:tcPr>
            <w:tcW w:w="1275" w:type="dxa"/>
            <w:tcBorders>
              <w:top w:val="nil"/>
              <w:left w:val="nil"/>
              <w:bottom w:val="single" w:sz="4" w:space="0" w:color="auto"/>
              <w:right w:val="single" w:sz="4" w:space="0" w:color="auto"/>
            </w:tcBorders>
            <w:vAlign w:val="bottom"/>
          </w:tcPr>
          <w:p w:rsidR="002A0B82" w:rsidRPr="001A2592" w:rsidRDefault="002A0B82" w:rsidP="0002396C">
            <w:pPr>
              <w:jc w:val="center"/>
              <w:rPr>
                <w:b/>
                <w:color w:val="000000"/>
                <w:sz w:val="20"/>
                <w:szCs w:val="20"/>
                <w:lang w:eastAsia="bg-BG"/>
              </w:rPr>
            </w:pPr>
            <w:r w:rsidRPr="001A2592">
              <w:rPr>
                <w:b/>
                <w:color w:val="000000"/>
                <w:sz w:val="20"/>
                <w:szCs w:val="20"/>
                <w:lang w:eastAsia="bg-BG"/>
              </w:rPr>
              <w:t>83404.23.37</w:t>
            </w:r>
          </w:p>
        </w:tc>
        <w:tc>
          <w:tcPr>
            <w:tcW w:w="709" w:type="dxa"/>
            <w:tcBorders>
              <w:top w:val="nil"/>
              <w:left w:val="nil"/>
              <w:bottom w:val="single" w:sz="4" w:space="0" w:color="auto"/>
              <w:right w:val="single" w:sz="4" w:space="0" w:color="auto"/>
            </w:tcBorders>
            <w:noWrap/>
            <w:vAlign w:val="bottom"/>
          </w:tcPr>
          <w:p w:rsidR="002A0B82" w:rsidRPr="001A2592" w:rsidRDefault="002A0B82" w:rsidP="0002396C">
            <w:pPr>
              <w:rPr>
                <w:b/>
                <w:color w:val="000000"/>
                <w:sz w:val="20"/>
                <w:szCs w:val="20"/>
                <w:lang w:eastAsia="bg-BG"/>
              </w:rPr>
            </w:pPr>
            <w:r w:rsidRPr="001A2592">
              <w:rPr>
                <w:b/>
                <w:color w:val="000000"/>
                <w:sz w:val="20"/>
                <w:szCs w:val="20"/>
                <w:lang w:eastAsia="bg-BG"/>
              </w:rPr>
              <w:t>5,998</w:t>
            </w:r>
          </w:p>
        </w:tc>
        <w:tc>
          <w:tcPr>
            <w:tcW w:w="709" w:type="dxa"/>
            <w:tcBorders>
              <w:top w:val="nil"/>
              <w:left w:val="nil"/>
              <w:bottom w:val="single" w:sz="4" w:space="0" w:color="auto"/>
              <w:right w:val="single" w:sz="4" w:space="0" w:color="auto"/>
            </w:tcBorders>
            <w:noWrap/>
            <w:vAlign w:val="bottom"/>
          </w:tcPr>
          <w:p w:rsidR="002A0B82" w:rsidRPr="001A2592" w:rsidRDefault="002A0B82" w:rsidP="0002396C">
            <w:pPr>
              <w:rPr>
                <w:b/>
                <w:color w:val="000000"/>
                <w:sz w:val="20"/>
                <w:szCs w:val="20"/>
                <w:lang w:eastAsia="bg-BG"/>
              </w:rPr>
            </w:pPr>
            <w:r w:rsidRPr="001A2592">
              <w:rPr>
                <w:b/>
                <w:color w:val="000000"/>
                <w:sz w:val="20"/>
                <w:szCs w:val="20"/>
                <w:lang w:eastAsia="bg-BG"/>
              </w:rPr>
              <w:t>6,001</w:t>
            </w:r>
          </w:p>
        </w:tc>
        <w:tc>
          <w:tcPr>
            <w:tcW w:w="3260" w:type="dxa"/>
            <w:tcBorders>
              <w:top w:val="nil"/>
              <w:left w:val="nil"/>
              <w:bottom w:val="single" w:sz="4" w:space="0" w:color="auto"/>
              <w:right w:val="single" w:sz="4" w:space="0" w:color="auto"/>
            </w:tcBorders>
            <w:vAlign w:val="bottom"/>
          </w:tcPr>
          <w:p w:rsidR="002A0B82" w:rsidRPr="001A2592" w:rsidRDefault="002A0B82" w:rsidP="0002396C">
            <w:pPr>
              <w:jc w:val="center"/>
              <w:rPr>
                <w:b/>
                <w:color w:val="000000"/>
                <w:sz w:val="20"/>
                <w:szCs w:val="20"/>
                <w:lang w:eastAsia="bg-BG"/>
              </w:rPr>
            </w:pPr>
            <w:r w:rsidRPr="001A2592">
              <w:rPr>
                <w:b/>
                <w:color w:val="000000"/>
                <w:sz w:val="20"/>
                <w:szCs w:val="20"/>
                <w:lang w:eastAsia="bg-BG"/>
              </w:rPr>
              <w:t>ДЪРЖАВЕН ПОЗЕМЛЕН ФОНД</w:t>
            </w:r>
          </w:p>
        </w:tc>
        <w:tc>
          <w:tcPr>
            <w:tcW w:w="960" w:type="dxa"/>
            <w:tcBorders>
              <w:top w:val="nil"/>
              <w:left w:val="nil"/>
              <w:bottom w:val="single" w:sz="4" w:space="0" w:color="auto"/>
              <w:right w:val="single" w:sz="4" w:space="0" w:color="auto"/>
            </w:tcBorders>
            <w:vAlign w:val="bottom"/>
          </w:tcPr>
          <w:p w:rsidR="002A0B82" w:rsidRPr="001A2592" w:rsidRDefault="002A0B82" w:rsidP="0002396C">
            <w:pPr>
              <w:jc w:val="center"/>
              <w:rPr>
                <w:b/>
                <w:color w:val="000000"/>
                <w:sz w:val="20"/>
                <w:szCs w:val="20"/>
                <w:lang w:eastAsia="bg-BG"/>
              </w:rPr>
            </w:pPr>
            <w:r w:rsidRPr="001A2592">
              <w:rPr>
                <w:b/>
                <w:color w:val="000000"/>
                <w:sz w:val="20"/>
                <w:szCs w:val="20"/>
                <w:lang w:eastAsia="bg-BG"/>
              </w:rPr>
              <w:t>Нива</w:t>
            </w:r>
          </w:p>
        </w:tc>
      </w:tr>
      <w:tr w:rsidR="002A0B82" w:rsidRPr="0002396C" w:rsidTr="0002396C">
        <w:trPr>
          <w:trHeight w:val="300"/>
          <w:jc w:val="center"/>
        </w:trPr>
        <w:tc>
          <w:tcPr>
            <w:tcW w:w="2142" w:type="dxa"/>
            <w:tcBorders>
              <w:top w:val="nil"/>
              <w:left w:val="single" w:sz="4" w:space="0" w:color="auto"/>
              <w:bottom w:val="single" w:sz="4" w:space="0" w:color="auto"/>
              <w:right w:val="single" w:sz="4" w:space="0" w:color="auto"/>
            </w:tcBorders>
            <w:vAlign w:val="bottom"/>
          </w:tcPr>
          <w:p w:rsidR="002A0B82" w:rsidRPr="001A2592" w:rsidRDefault="002A0B82" w:rsidP="0002396C">
            <w:pPr>
              <w:rPr>
                <w:b/>
                <w:color w:val="000000"/>
                <w:sz w:val="20"/>
                <w:szCs w:val="20"/>
                <w:lang w:eastAsia="bg-BG"/>
              </w:rPr>
            </w:pPr>
            <w:r w:rsidRPr="001A2592">
              <w:rPr>
                <w:b/>
                <w:color w:val="000000"/>
                <w:sz w:val="20"/>
                <w:szCs w:val="20"/>
                <w:lang w:eastAsia="bg-BG"/>
              </w:rPr>
              <w:t>ППККРАЙМОРИЕ</w:t>
            </w:r>
          </w:p>
        </w:tc>
        <w:tc>
          <w:tcPr>
            <w:tcW w:w="1275" w:type="dxa"/>
            <w:tcBorders>
              <w:top w:val="nil"/>
              <w:left w:val="nil"/>
              <w:bottom w:val="single" w:sz="4" w:space="0" w:color="auto"/>
              <w:right w:val="single" w:sz="4" w:space="0" w:color="auto"/>
            </w:tcBorders>
            <w:vAlign w:val="bottom"/>
          </w:tcPr>
          <w:p w:rsidR="002A0B82" w:rsidRPr="001A2592" w:rsidRDefault="002A0B82" w:rsidP="0002396C">
            <w:pPr>
              <w:jc w:val="center"/>
              <w:rPr>
                <w:b/>
                <w:color w:val="000000"/>
                <w:sz w:val="20"/>
                <w:szCs w:val="20"/>
                <w:lang w:eastAsia="bg-BG"/>
              </w:rPr>
            </w:pPr>
            <w:r w:rsidRPr="001A2592">
              <w:rPr>
                <w:b/>
                <w:color w:val="000000"/>
                <w:sz w:val="20"/>
                <w:szCs w:val="20"/>
                <w:lang w:eastAsia="bg-BG"/>
              </w:rPr>
              <w:t>83404.24.43</w:t>
            </w:r>
          </w:p>
        </w:tc>
        <w:tc>
          <w:tcPr>
            <w:tcW w:w="709" w:type="dxa"/>
            <w:tcBorders>
              <w:top w:val="nil"/>
              <w:left w:val="nil"/>
              <w:bottom w:val="single" w:sz="4" w:space="0" w:color="auto"/>
              <w:right w:val="single" w:sz="4" w:space="0" w:color="auto"/>
            </w:tcBorders>
            <w:noWrap/>
            <w:vAlign w:val="bottom"/>
          </w:tcPr>
          <w:p w:rsidR="002A0B82" w:rsidRPr="001A2592" w:rsidRDefault="002A0B82" w:rsidP="0002396C">
            <w:pPr>
              <w:rPr>
                <w:b/>
                <w:color w:val="000000"/>
                <w:sz w:val="20"/>
                <w:szCs w:val="20"/>
                <w:lang w:eastAsia="bg-BG"/>
              </w:rPr>
            </w:pPr>
            <w:r w:rsidRPr="001A2592">
              <w:rPr>
                <w:b/>
                <w:color w:val="000000"/>
                <w:sz w:val="20"/>
                <w:szCs w:val="20"/>
                <w:lang w:eastAsia="bg-BG"/>
              </w:rPr>
              <w:t>3</w:t>
            </w:r>
          </w:p>
        </w:tc>
        <w:tc>
          <w:tcPr>
            <w:tcW w:w="709" w:type="dxa"/>
            <w:tcBorders>
              <w:top w:val="nil"/>
              <w:left w:val="nil"/>
              <w:bottom w:val="single" w:sz="4" w:space="0" w:color="auto"/>
              <w:right w:val="single" w:sz="4" w:space="0" w:color="auto"/>
            </w:tcBorders>
            <w:noWrap/>
            <w:vAlign w:val="bottom"/>
          </w:tcPr>
          <w:p w:rsidR="002A0B82" w:rsidRPr="001A2592" w:rsidRDefault="002A0B82" w:rsidP="0002396C">
            <w:pPr>
              <w:rPr>
                <w:b/>
                <w:color w:val="000000"/>
                <w:sz w:val="20"/>
                <w:szCs w:val="20"/>
                <w:lang w:eastAsia="bg-BG"/>
              </w:rPr>
            </w:pPr>
            <w:r w:rsidRPr="001A2592">
              <w:rPr>
                <w:b/>
                <w:color w:val="000000"/>
                <w:sz w:val="20"/>
                <w:szCs w:val="20"/>
                <w:lang w:eastAsia="bg-BG"/>
              </w:rPr>
              <w:t>3</w:t>
            </w:r>
          </w:p>
        </w:tc>
        <w:tc>
          <w:tcPr>
            <w:tcW w:w="3260" w:type="dxa"/>
            <w:tcBorders>
              <w:top w:val="nil"/>
              <w:left w:val="nil"/>
              <w:bottom w:val="single" w:sz="4" w:space="0" w:color="auto"/>
              <w:right w:val="single" w:sz="4" w:space="0" w:color="auto"/>
            </w:tcBorders>
            <w:vAlign w:val="bottom"/>
          </w:tcPr>
          <w:p w:rsidR="002A0B82" w:rsidRPr="001A2592" w:rsidRDefault="002A0B82" w:rsidP="0002396C">
            <w:pPr>
              <w:jc w:val="center"/>
              <w:rPr>
                <w:b/>
                <w:color w:val="000000"/>
                <w:sz w:val="20"/>
                <w:szCs w:val="20"/>
                <w:lang w:eastAsia="bg-BG"/>
              </w:rPr>
            </w:pPr>
            <w:r w:rsidRPr="001A2592">
              <w:rPr>
                <w:b/>
                <w:color w:val="000000"/>
                <w:sz w:val="20"/>
                <w:szCs w:val="20"/>
                <w:lang w:eastAsia="bg-BG"/>
              </w:rPr>
              <w:t>ДЪРЖАВЕН ПОЗЕМЛЕН ФОНД</w:t>
            </w:r>
          </w:p>
        </w:tc>
        <w:tc>
          <w:tcPr>
            <w:tcW w:w="960" w:type="dxa"/>
            <w:tcBorders>
              <w:top w:val="nil"/>
              <w:left w:val="nil"/>
              <w:bottom w:val="single" w:sz="4" w:space="0" w:color="auto"/>
              <w:right w:val="single" w:sz="4" w:space="0" w:color="auto"/>
            </w:tcBorders>
            <w:vAlign w:val="bottom"/>
          </w:tcPr>
          <w:p w:rsidR="002A0B82" w:rsidRPr="001A2592" w:rsidRDefault="002A0B82" w:rsidP="0002396C">
            <w:pPr>
              <w:jc w:val="center"/>
              <w:rPr>
                <w:b/>
                <w:color w:val="000000"/>
                <w:sz w:val="20"/>
                <w:szCs w:val="20"/>
                <w:lang w:eastAsia="bg-BG"/>
              </w:rPr>
            </w:pPr>
            <w:r w:rsidRPr="001A2592">
              <w:rPr>
                <w:b/>
                <w:color w:val="000000"/>
                <w:sz w:val="20"/>
                <w:szCs w:val="20"/>
                <w:lang w:eastAsia="bg-BG"/>
              </w:rPr>
              <w:t>Нива</w:t>
            </w:r>
          </w:p>
        </w:tc>
      </w:tr>
      <w:tr w:rsidR="002A0B82" w:rsidRPr="0002396C" w:rsidTr="0002396C">
        <w:trPr>
          <w:trHeight w:val="300"/>
          <w:jc w:val="center"/>
        </w:trPr>
        <w:tc>
          <w:tcPr>
            <w:tcW w:w="2142" w:type="dxa"/>
            <w:tcBorders>
              <w:top w:val="nil"/>
              <w:left w:val="single" w:sz="4" w:space="0" w:color="auto"/>
              <w:bottom w:val="single" w:sz="4" w:space="0" w:color="auto"/>
              <w:right w:val="single" w:sz="4" w:space="0" w:color="auto"/>
            </w:tcBorders>
            <w:vAlign w:val="bottom"/>
          </w:tcPr>
          <w:p w:rsidR="002A0B82" w:rsidRPr="001A2592" w:rsidRDefault="002A0B82" w:rsidP="0002396C">
            <w:pPr>
              <w:rPr>
                <w:b/>
                <w:color w:val="000000"/>
                <w:sz w:val="20"/>
                <w:szCs w:val="20"/>
                <w:lang w:eastAsia="bg-BG"/>
              </w:rPr>
            </w:pPr>
            <w:r w:rsidRPr="001A2592">
              <w:rPr>
                <w:b/>
                <w:color w:val="000000"/>
                <w:sz w:val="20"/>
                <w:szCs w:val="20"/>
                <w:lang w:eastAsia="bg-BG"/>
              </w:rPr>
              <w:t>ППККРАЙМОРИЕ</w:t>
            </w:r>
          </w:p>
        </w:tc>
        <w:tc>
          <w:tcPr>
            <w:tcW w:w="1275" w:type="dxa"/>
            <w:tcBorders>
              <w:top w:val="nil"/>
              <w:left w:val="nil"/>
              <w:bottom w:val="single" w:sz="4" w:space="0" w:color="auto"/>
              <w:right w:val="single" w:sz="4" w:space="0" w:color="auto"/>
            </w:tcBorders>
            <w:vAlign w:val="bottom"/>
          </w:tcPr>
          <w:p w:rsidR="002A0B82" w:rsidRPr="001A2592" w:rsidRDefault="002A0B82" w:rsidP="0002396C">
            <w:pPr>
              <w:jc w:val="center"/>
              <w:rPr>
                <w:b/>
                <w:color w:val="000000"/>
                <w:sz w:val="20"/>
                <w:szCs w:val="20"/>
                <w:lang w:eastAsia="bg-BG"/>
              </w:rPr>
            </w:pPr>
            <w:r w:rsidRPr="001A2592">
              <w:rPr>
                <w:b/>
                <w:color w:val="000000"/>
                <w:sz w:val="20"/>
                <w:szCs w:val="20"/>
                <w:lang w:eastAsia="bg-BG"/>
              </w:rPr>
              <w:t>83404.25.33</w:t>
            </w:r>
          </w:p>
        </w:tc>
        <w:tc>
          <w:tcPr>
            <w:tcW w:w="709" w:type="dxa"/>
            <w:tcBorders>
              <w:top w:val="nil"/>
              <w:left w:val="nil"/>
              <w:bottom w:val="single" w:sz="4" w:space="0" w:color="auto"/>
              <w:right w:val="single" w:sz="4" w:space="0" w:color="auto"/>
            </w:tcBorders>
            <w:noWrap/>
            <w:vAlign w:val="bottom"/>
          </w:tcPr>
          <w:p w:rsidR="002A0B82" w:rsidRPr="001A2592" w:rsidRDefault="002A0B82" w:rsidP="0002396C">
            <w:pPr>
              <w:rPr>
                <w:b/>
                <w:color w:val="000000"/>
                <w:sz w:val="20"/>
                <w:szCs w:val="20"/>
                <w:lang w:eastAsia="bg-BG"/>
              </w:rPr>
            </w:pPr>
            <w:r w:rsidRPr="001A2592">
              <w:rPr>
                <w:b/>
                <w:color w:val="000000"/>
                <w:sz w:val="20"/>
                <w:szCs w:val="20"/>
                <w:lang w:eastAsia="bg-BG"/>
              </w:rPr>
              <w:t>0,149</w:t>
            </w:r>
          </w:p>
        </w:tc>
        <w:tc>
          <w:tcPr>
            <w:tcW w:w="709" w:type="dxa"/>
            <w:tcBorders>
              <w:top w:val="nil"/>
              <w:left w:val="nil"/>
              <w:bottom w:val="single" w:sz="4" w:space="0" w:color="auto"/>
              <w:right w:val="single" w:sz="4" w:space="0" w:color="auto"/>
            </w:tcBorders>
            <w:noWrap/>
            <w:vAlign w:val="bottom"/>
          </w:tcPr>
          <w:p w:rsidR="002A0B82" w:rsidRPr="001A2592" w:rsidRDefault="002A0B82" w:rsidP="0002396C">
            <w:pPr>
              <w:rPr>
                <w:b/>
                <w:color w:val="000000"/>
                <w:sz w:val="20"/>
                <w:szCs w:val="20"/>
                <w:lang w:eastAsia="bg-BG"/>
              </w:rPr>
            </w:pPr>
            <w:r w:rsidRPr="001A2592">
              <w:rPr>
                <w:b/>
                <w:color w:val="000000"/>
                <w:sz w:val="20"/>
                <w:szCs w:val="20"/>
                <w:lang w:eastAsia="bg-BG"/>
              </w:rPr>
              <w:t>2</w:t>
            </w:r>
          </w:p>
        </w:tc>
        <w:tc>
          <w:tcPr>
            <w:tcW w:w="3260" w:type="dxa"/>
            <w:tcBorders>
              <w:top w:val="nil"/>
              <w:left w:val="nil"/>
              <w:bottom w:val="single" w:sz="4" w:space="0" w:color="auto"/>
              <w:right w:val="single" w:sz="4" w:space="0" w:color="auto"/>
            </w:tcBorders>
            <w:vAlign w:val="bottom"/>
          </w:tcPr>
          <w:p w:rsidR="002A0B82" w:rsidRPr="001A2592" w:rsidRDefault="002A0B82" w:rsidP="0002396C">
            <w:pPr>
              <w:jc w:val="center"/>
              <w:rPr>
                <w:b/>
                <w:color w:val="000000"/>
                <w:sz w:val="20"/>
                <w:szCs w:val="20"/>
                <w:lang w:eastAsia="bg-BG"/>
              </w:rPr>
            </w:pPr>
            <w:r w:rsidRPr="001A2592">
              <w:rPr>
                <w:b/>
                <w:color w:val="000000"/>
                <w:sz w:val="20"/>
                <w:szCs w:val="20"/>
                <w:lang w:eastAsia="bg-BG"/>
              </w:rPr>
              <w:t>ДЪРЖАВЕН ПОЗЕМЛЕН ФОНД</w:t>
            </w:r>
          </w:p>
        </w:tc>
        <w:tc>
          <w:tcPr>
            <w:tcW w:w="960" w:type="dxa"/>
            <w:tcBorders>
              <w:top w:val="nil"/>
              <w:left w:val="nil"/>
              <w:bottom w:val="single" w:sz="4" w:space="0" w:color="auto"/>
              <w:right w:val="single" w:sz="4" w:space="0" w:color="auto"/>
            </w:tcBorders>
            <w:vAlign w:val="bottom"/>
          </w:tcPr>
          <w:p w:rsidR="002A0B82" w:rsidRPr="001A2592" w:rsidRDefault="002A0B82" w:rsidP="0002396C">
            <w:pPr>
              <w:jc w:val="center"/>
              <w:rPr>
                <w:b/>
                <w:color w:val="000000"/>
                <w:sz w:val="20"/>
                <w:szCs w:val="20"/>
                <w:lang w:eastAsia="bg-BG"/>
              </w:rPr>
            </w:pPr>
            <w:r w:rsidRPr="001A2592">
              <w:rPr>
                <w:b/>
                <w:color w:val="000000"/>
                <w:sz w:val="20"/>
                <w:szCs w:val="20"/>
                <w:lang w:eastAsia="bg-BG"/>
              </w:rPr>
              <w:t>Нива</w:t>
            </w:r>
          </w:p>
        </w:tc>
      </w:tr>
      <w:tr w:rsidR="002A0B82" w:rsidRPr="0002396C" w:rsidTr="0002396C">
        <w:trPr>
          <w:trHeight w:val="300"/>
          <w:jc w:val="center"/>
        </w:trPr>
        <w:tc>
          <w:tcPr>
            <w:tcW w:w="2142" w:type="dxa"/>
            <w:tcBorders>
              <w:top w:val="nil"/>
              <w:left w:val="single" w:sz="4" w:space="0" w:color="auto"/>
              <w:bottom w:val="single" w:sz="4" w:space="0" w:color="auto"/>
              <w:right w:val="single" w:sz="4" w:space="0" w:color="auto"/>
            </w:tcBorders>
            <w:vAlign w:val="bottom"/>
          </w:tcPr>
          <w:p w:rsidR="002A0B82" w:rsidRPr="0002396C" w:rsidRDefault="002A0B82" w:rsidP="0002396C">
            <w:pPr>
              <w:rPr>
                <w:b/>
                <w:bCs/>
                <w:color w:val="000000"/>
                <w:sz w:val="20"/>
                <w:szCs w:val="20"/>
                <w:lang w:eastAsia="bg-BG"/>
              </w:rPr>
            </w:pPr>
            <w:r w:rsidRPr="0002396C">
              <w:rPr>
                <w:b/>
                <w:bCs/>
                <w:color w:val="000000"/>
                <w:sz w:val="20"/>
                <w:szCs w:val="20"/>
                <w:lang w:eastAsia="bg-BG"/>
              </w:rPr>
              <w:t>ОБЩО:</w:t>
            </w:r>
          </w:p>
        </w:tc>
        <w:tc>
          <w:tcPr>
            <w:tcW w:w="1275" w:type="dxa"/>
            <w:tcBorders>
              <w:top w:val="nil"/>
              <w:left w:val="nil"/>
              <w:bottom w:val="single" w:sz="4" w:space="0" w:color="auto"/>
              <w:right w:val="single" w:sz="4" w:space="0" w:color="auto"/>
            </w:tcBorders>
            <w:noWrap/>
            <w:vAlign w:val="bottom"/>
          </w:tcPr>
          <w:p w:rsidR="002A0B82" w:rsidRPr="0002396C" w:rsidRDefault="002A0B82" w:rsidP="0002396C">
            <w:pPr>
              <w:rPr>
                <w:b/>
                <w:bCs/>
                <w:color w:val="000000"/>
                <w:sz w:val="20"/>
                <w:szCs w:val="20"/>
                <w:lang w:eastAsia="bg-BG"/>
              </w:rPr>
            </w:pPr>
            <w:r w:rsidRPr="0002396C">
              <w:rPr>
                <w:b/>
                <w:bCs/>
                <w:color w:val="000000"/>
                <w:sz w:val="20"/>
                <w:szCs w:val="20"/>
                <w:lang w:eastAsia="bg-BG"/>
              </w:rPr>
              <w:t> </w:t>
            </w:r>
          </w:p>
        </w:tc>
        <w:tc>
          <w:tcPr>
            <w:tcW w:w="709" w:type="dxa"/>
            <w:tcBorders>
              <w:top w:val="nil"/>
              <w:left w:val="nil"/>
              <w:bottom w:val="single" w:sz="4" w:space="0" w:color="auto"/>
              <w:right w:val="single" w:sz="4" w:space="0" w:color="auto"/>
            </w:tcBorders>
            <w:noWrap/>
            <w:vAlign w:val="bottom"/>
          </w:tcPr>
          <w:p w:rsidR="002A0B82" w:rsidRPr="0002396C" w:rsidRDefault="002A0B82" w:rsidP="0002396C">
            <w:pPr>
              <w:rPr>
                <w:b/>
                <w:bCs/>
                <w:color w:val="000000"/>
                <w:sz w:val="20"/>
                <w:szCs w:val="20"/>
                <w:lang w:eastAsia="bg-BG"/>
              </w:rPr>
            </w:pPr>
            <w:r w:rsidRPr="0002396C">
              <w:rPr>
                <w:b/>
                <w:bCs/>
                <w:color w:val="000000"/>
                <w:sz w:val="20"/>
                <w:szCs w:val="20"/>
                <w:lang w:eastAsia="bg-BG"/>
              </w:rPr>
              <w:t>17,600</w:t>
            </w:r>
          </w:p>
        </w:tc>
        <w:tc>
          <w:tcPr>
            <w:tcW w:w="709" w:type="dxa"/>
            <w:tcBorders>
              <w:top w:val="nil"/>
              <w:left w:val="nil"/>
              <w:bottom w:val="single" w:sz="4" w:space="0" w:color="auto"/>
              <w:right w:val="single" w:sz="4" w:space="0" w:color="auto"/>
            </w:tcBorders>
            <w:noWrap/>
            <w:vAlign w:val="bottom"/>
          </w:tcPr>
          <w:p w:rsidR="002A0B82" w:rsidRPr="0002396C" w:rsidRDefault="002A0B82" w:rsidP="0002396C">
            <w:pPr>
              <w:rPr>
                <w:b/>
                <w:bCs/>
                <w:color w:val="000000"/>
                <w:sz w:val="20"/>
                <w:szCs w:val="20"/>
                <w:lang w:eastAsia="bg-BG"/>
              </w:rPr>
            </w:pPr>
            <w:r w:rsidRPr="0002396C">
              <w:rPr>
                <w:b/>
                <w:bCs/>
                <w:color w:val="000000"/>
                <w:sz w:val="20"/>
                <w:szCs w:val="20"/>
                <w:lang w:eastAsia="bg-BG"/>
              </w:rPr>
              <w:t> </w:t>
            </w:r>
          </w:p>
        </w:tc>
        <w:tc>
          <w:tcPr>
            <w:tcW w:w="3260" w:type="dxa"/>
            <w:tcBorders>
              <w:top w:val="nil"/>
              <w:left w:val="nil"/>
              <w:bottom w:val="single" w:sz="4" w:space="0" w:color="auto"/>
              <w:right w:val="single" w:sz="4" w:space="0" w:color="auto"/>
            </w:tcBorders>
            <w:noWrap/>
            <w:vAlign w:val="bottom"/>
          </w:tcPr>
          <w:p w:rsidR="002A0B82" w:rsidRPr="0002396C" w:rsidRDefault="002A0B82" w:rsidP="0002396C">
            <w:pPr>
              <w:rPr>
                <w:b/>
                <w:bCs/>
                <w:color w:val="000000"/>
                <w:sz w:val="20"/>
                <w:szCs w:val="20"/>
                <w:lang w:eastAsia="bg-BG"/>
              </w:rPr>
            </w:pPr>
            <w:r w:rsidRPr="0002396C">
              <w:rPr>
                <w:b/>
                <w:bCs/>
                <w:color w:val="000000"/>
                <w:sz w:val="20"/>
                <w:szCs w:val="20"/>
                <w:lang w:eastAsia="bg-BG"/>
              </w:rPr>
              <w:t> </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b/>
                <w:bCs/>
                <w:color w:val="000000"/>
                <w:sz w:val="20"/>
                <w:szCs w:val="20"/>
                <w:lang w:eastAsia="bg-BG"/>
              </w:rPr>
            </w:pPr>
            <w:r w:rsidRPr="0002396C">
              <w:rPr>
                <w:b/>
                <w:bCs/>
                <w:color w:val="000000"/>
                <w:sz w:val="20"/>
                <w:szCs w:val="20"/>
                <w:lang w:eastAsia="bg-BG"/>
              </w:rPr>
              <w:t> </w:t>
            </w:r>
          </w:p>
        </w:tc>
      </w:tr>
    </w:tbl>
    <w:p w:rsidR="002A0B82" w:rsidRPr="0002396C" w:rsidRDefault="002A0B82" w:rsidP="00171020">
      <w:pPr>
        <w:jc w:val="both"/>
        <w:rPr>
          <w:b/>
          <w:lang w:val="en-US"/>
        </w:rPr>
      </w:pPr>
    </w:p>
    <w:p w:rsidR="002A0B82" w:rsidRPr="00DA5F14" w:rsidRDefault="002A0B82" w:rsidP="009F76FF">
      <w:pPr>
        <w:jc w:val="both"/>
        <w:rPr>
          <w:b/>
        </w:rPr>
      </w:pPr>
    </w:p>
    <w:p w:rsidR="002A0B82" w:rsidRPr="000E7794" w:rsidRDefault="002A0B82" w:rsidP="009927F1">
      <w:pPr>
        <w:ind w:firstLine="708"/>
        <w:jc w:val="both"/>
        <w:rPr>
          <w:b/>
        </w:rPr>
      </w:pPr>
      <w:r w:rsidRPr="009927F1">
        <w:t xml:space="preserve">Средното рентно плащане за землищата на община Долни чифлик, съгл. Параграф 2е от ЗСПЗЗ е определено от комисия, назначена със Заповед № РД </w:t>
      </w:r>
      <w:r>
        <w:t xml:space="preserve">21-07-9/21.01.2021г. на </w:t>
      </w:r>
      <w:r w:rsidRPr="009927F1">
        <w:t xml:space="preserve">директора на ОД “Земеделие” - Варна. Съгласно </w:t>
      </w:r>
      <w:r w:rsidRPr="000E7794">
        <w:t>протокол 1 от 19.02.2021г..</w:t>
      </w:r>
      <w:r w:rsidRPr="009927F1">
        <w:t xml:space="preserve"> за</w:t>
      </w:r>
      <w:r>
        <w:t xml:space="preserve"> землището на </w:t>
      </w:r>
      <w:r w:rsidRPr="009927F1">
        <w:rPr>
          <w:b/>
        </w:rPr>
        <w:t>с.Шкорпиловци</w:t>
      </w:r>
      <w:r w:rsidRPr="009927F1">
        <w:t>, ЕКАТТЕ 83404 комисията определени средно годишно рентно плащане за отглеждане на едногодиш</w:t>
      </w:r>
      <w:r>
        <w:t xml:space="preserve">ни полски култури в размер </w:t>
      </w:r>
      <w:r w:rsidRPr="000E7794">
        <w:rPr>
          <w:b/>
        </w:rPr>
        <w:t>на 33,00/дка.</w:t>
      </w:r>
    </w:p>
    <w:p w:rsidR="002A0B82" w:rsidRPr="009927F1" w:rsidRDefault="002A0B82" w:rsidP="009927F1">
      <w:pPr>
        <w:ind w:firstLine="708"/>
        <w:jc w:val="both"/>
      </w:pPr>
      <w:r w:rsidRPr="009927F1">
        <w:rPr>
          <w:color w:val="000000"/>
          <w:spacing w:val="4"/>
        </w:rPr>
        <w:t xml:space="preserve">Неразделна част от заповедта е и карта за разпределянето на масивите за ползване в землището на </w:t>
      </w:r>
      <w:r w:rsidRPr="009927F1">
        <w:rPr>
          <w:b/>
          <w:color w:val="000000"/>
          <w:spacing w:val="4"/>
        </w:rPr>
        <w:t>с</w:t>
      </w:r>
      <w:r w:rsidRPr="009927F1">
        <w:rPr>
          <w:color w:val="000000"/>
          <w:spacing w:val="4"/>
          <w:lang w:val="en-US"/>
        </w:rPr>
        <w:t xml:space="preserve">. </w:t>
      </w:r>
      <w:r w:rsidRPr="009927F1">
        <w:rPr>
          <w:b/>
          <w:color w:val="000000"/>
          <w:spacing w:val="4"/>
        </w:rPr>
        <w:t xml:space="preserve">Шкорпиловци </w:t>
      </w:r>
      <w:r w:rsidRPr="009927F1">
        <w:rPr>
          <w:b/>
        </w:rPr>
        <w:t>ЕКАТТЕ 83404</w:t>
      </w:r>
      <w:r w:rsidRPr="009927F1">
        <w:rPr>
          <w:b/>
          <w:color w:val="000000"/>
          <w:spacing w:val="4"/>
        </w:rPr>
        <w:t>, общ. Долни чифлик, обл.Варна</w:t>
      </w:r>
      <w:r w:rsidRPr="009927F1">
        <w:rPr>
          <w:color w:val="000000"/>
          <w:spacing w:val="4"/>
        </w:rPr>
        <w:t>.</w:t>
      </w:r>
    </w:p>
    <w:p w:rsidR="002A0B82" w:rsidRPr="009927F1" w:rsidRDefault="002A0B82" w:rsidP="00BB4863">
      <w:pPr>
        <w:tabs>
          <w:tab w:val="left" w:pos="1800"/>
        </w:tabs>
        <w:jc w:val="both"/>
      </w:pPr>
      <w:r w:rsidRPr="009927F1">
        <w:t xml:space="preserve">         Въвод във владение в определените за ползване масиви или части от тях се извършва при условията и по реда на чл.37в, ал.7 и ал.8 ЗСПЗЗ, като дължимите суми за ползване на земите по чл.37в, ал.3, т.2 за землището на с.Шкорпиловци ЕКАТТЕ 83404, обл. Варна се заплащат от съответния ползвател по банкова сметка за чужди средства на ОД “Земеделие”</w:t>
      </w:r>
      <w:r>
        <w:t>- Варна</w:t>
      </w:r>
      <w:r w:rsidRPr="009927F1">
        <w:t xml:space="preserve"> :</w:t>
      </w:r>
    </w:p>
    <w:p w:rsidR="002A0B82" w:rsidRPr="009927F1" w:rsidRDefault="002A0B82" w:rsidP="00BB4863">
      <w:pPr>
        <w:tabs>
          <w:tab w:val="left" w:pos="1800"/>
        </w:tabs>
        <w:ind w:firstLine="2160"/>
        <w:jc w:val="both"/>
        <w:rPr>
          <w:b/>
        </w:rPr>
      </w:pPr>
    </w:p>
    <w:p w:rsidR="002A0B82" w:rsidRPr="009927F1" w:rsidRDefault="002A0B82" w:rsidP="00BB4863">
      <w:pPr>
        <w:tabs>
          <w:tab w:val="left" w:pos="1800"/>
        </w:tabs>
        <w:ind w:firstLine="2160"/>
        <w:jc w:val="both"/>
        <w:rPr>
          <w:b/>
        </w:rPr>
      </w:pPr>
      <w:r w:rsidRPr="009927F1">
        <w:rPr>
          <w:b/>
        </w:rPr>
        <w:t>Банка: УНИКРЕДИТ БУЛБАНК</w:t>
      </w:r>
    </w:p>
    <w:p w:rsidR="002A0B82" w:rsidRPr="009927F1" w:rsidRDefault="002A0B82" w:rsidP="00BB4863">
      <w:pPr>
        <w:tabs>
          <w:tab w:val="left" w:pos="1800"/>
        </w:tabs>
        <w:ind w:firstLine="2160"/>
        <w:jc w:val="both"/>
        <w:rPr>
          <w:b/>
          <w:lang w:val="ru-RU"/>
        </w:rPr>
      </w:pPr>
      <w:r w:rsidRPr="009927F1">
        <w:rPr>
          <w:b/>
        </w:rPr>
        <w:t xml:space="preserve">Банков код: </w:t>
      </w:r>
      <w:r w:rsidRPr="009927F1">
        <w:rPr>
          <w:b/>
          <w:lang w:val="en-US"/>
        </w:rPr>
        <w:t>UNCRBGSF</w:t>
      </w:r>
    </w:p>
    <w:p w:rsidR="002A0B82" w:rsidRPr="009927F1" w:rsidRDefault="002A0B82" w:rsidP="009927F1">
      <w:pPr>
        <w:tabs>
          <w:tab w:val="left" w:pos="1800"/>
        </w:tabs>
        <w:jc w:val="both"/>
      </w:pPr>
      <w:r w:rsidRPr="009927F1">
        <w:rPr>
          <w:b/>
        </w:rPr>
        <w:t xml:space="preserve">                                    Банкова сметка (</w:t>
      </w:r>
      <w:r w:rsidRPr="009927F1">
        <w:rPr>
          <w:b/>
          <w:lang w:val="en-US"/>
        </w:rPr>
        <w:t>IBAN</w:t>
      </w:r>
      <w:r w:rsidRPr="009927F1">
        <w:rPr>
          <w:b/>
        </w:rPr>
        <w:t>):</w:t>
      </w:r>
      <w:r w:rsidRPr="009927F1">
        <w:rPr>
          <w:b/>
          <w:lang w:val="ru-RU"/>
        </w:rPr>
        <w:t xml:space="preserve"> </w:t>
      </w:r>
      <w:r w:rsidRPr="009927F1">
        <w:rPr>
          <w:b/>
          <w:lang w:val="en-US"/>
        </w:rPr>
        <w:t>BG35UNCR70003319723172</w:t>
      </w:r>
    </w:p>
    <w:p w:rsidR="002A0B82" w:rsidRPr="009927F1" w:rsidRDefault="002A0B82" w:rsidP="00BB4863">
      <w:pPr>
        <w:tabs>
          <w:tab w:val="left" w:pos="1800"/>
        </w:tabs>
        <w:ind w:firstLine="2160"/>
        <w:jc w:val="both"/>
        <w:rPr>
          <w:b/>
        </w:rPr>
      </w:pPr>
    </w:p>
    <w:p w:rsidR="002A0B82" w:rsidRDefault="002A0B82" w:rsidP="009927F1">
      <w:pPr>
        <w:tabs>
          <w:tab w:val="left" w:pos="0"/>
        </w:tabs>
        <w:jc w:val="both"/>
        <w:rPr>
          <w:lang w:val="ru-RU"/>
        </w:rPr>
      </w:pPr>
      <w:r>
        <w:rPr>
          <w:lang w:val="ru-RU"/>
        </w:rPr>
        <w:tab/>
      </w:r>
      <w:r w:rsidRPr="009927F1">
        <w:rPr>
          <w:lang w:val="ru-RU"/>
        </w:rPr>
        <w:t>Имотите – полски пътища, които попадат в масивите за ползване са описани в приложение № 1 към заповедта.</w:t>
      </w:r>
    </w:p>
    <w:p w:rsidR="002A0B82" w:rsidRPr="009927F1" w:rsidRDefault="002A0B82" w:rsidP="009927F1">
      <w:pPr>
        <w:tabs>
          <w:tab w:val="left" w:pos="0"/>
        </w:tabs>
        <w:jc w:val="both"/>
        <w:rPr>
          <w:lang w:val="ru-RU"/>
        </w:rPr>
      </w:pPr>
      <w:r>
        <w:rPr>
          <w:lang w:val="ru-RU"/>
        </w:rPr>
        <w:tab/>
      </w:r>
      <w:r w:rsidRPr="009927F1">
        <w:t xml:space="preserve">Съгласно чл.37в, ал.16 от ЗСПЗЗ и чл.75б от ППЗСПЗЗ, след влизането в сила на заповедта по </w:t>
      </w:r>
      <w:hyperlink r:id="rId8" w:history="1">
        <w:r w:rsidRPr="009927F1">
          <w:rPr>
            <w:rStyle w:val="ae"/>
          </w:rPr>
          <w:t>чл. 37в, ал. 4 ЗСПЗЗ</w:t>
        </w:r>
      </w:hyperlink>
      <w:r w:rsidRPr="009927F1">
        <w:t xml:space="preserve"> ползвателят на съответния масив може да подаде заявление до председателя на комисията по </w:t>
      </w:r>
      <w:hyperlink r:id="rId9" w:history="1">
        <w:r w:rsidRPr="009927F1">
          <w:rPr>
            <w:rStyle w:val="ae"/>
          </w:rPr>
          <w:t>чл. 37в, ал. 1 ЗСПЗЗ</w:t>
        </w:r>
      </w:hyperlink>
      <w:r w:rsidRPr="009927F1">
        <w:t xml:space="preserve"> за предоставяне на проектираните в плана за земеразделяне полски пътища, които не са необходими за осигуряване на пътен достъп до имотите, както и напоителни канали, които не функционират.</w:t>
      </w:r>
    </w:p>
    <w:p w:rsidR="002A0B82" w:rsidRPr="009927F1" w:rsidRDefault="002A0B82" w:rsidP="00BB4863">
      <w:pPr>
        <w:pStyle w:val="af5"/>
        <w:ind w:firstLine="360"/>
        <w:rPr>
          <w:color w:val="auto"/>
        </w:rPr>
      </w:pPr>
      <w:r w:rsidRPr="009927F1">
        <w:rPr>
          <w:color w:val="auto"/>
        </w:rPr>
        <w:t xml:space="preserve">Въз основа на подадените заявления за предоставяне на имотите – полски пътища директорът на областната дирекция "Земеделие" подава искане до общинския съвет за предоставяне на имотите – полски пътища, по реда на </w:t>
      </w:r>
      <w:hyperlink r:id="rId10" w:history="1">
        <w:r w:rsidRPr="009927F1">
          <w:rPr>
            <w:rStyle w:val="ae"/>
            <w:color w:val="auto"/>
          </w:rPr>
          <w:t>чл. 37в, ал. 16 ЗСПЗЗ</w:t>
        </w:r>
      </w:hyperlink>
      <w:r w:rsidRPr="009927F1">
        <w:rPr>
          <w:color w:val="auto"/>
        </w:rPr>
        <w:t>.</w:t>
      </w:r>
    </w:p>
    <w:p w:rsidR="002A0B82" w:rsidRPr="009927F1" w:rsidRDefault="002A0B82" w:rsidP="00BB4863">
      <w:pPr>
        <w:pStyle w:val="af5"/>
        <w:ind w:firstLine="360"/>
        <w:rPr>
          <w:color w:val="auto"/>
        </w:rPr>
      </w:pPr>
      <w:r w:rsidRPr="009927F1">
        <w:rPr>
          <w:color w:val="auto"/>
        </w:rPr>
        <w:t xml:space="preserve">Общинският съвет приема решение в едномесечен срок от подаване на искането. В 7-дневен срок от влизането в сила на решението кметът издава заповед, която се публикува на интернет страницата на общината. В едномесечен срок от издаване на заповедта ползвателите внасят по банкова сметка на общината сумата за определените за ползване полски пътища и сключват договори за съответната стопанска година с кмета на общината. Когато в едномесечен срок от искането общинският съвет не е приел решение, директорът на областната дирекция "Земеделие" определя със заповед цена на имотите – полски пътища, в размер на средното годишно рентно плащане за землището. Заповедта се обявява в кметството и в сградата на общинската служба по земеделие и се публикува на интернет страницата на общината и на съответната областна дирекция "Земеделие". Въз основа на заповедта ползвателите внасят сумата по банкова сметка на общината в едномесечен срок от издаването й. </w:t>
      </w:r>
    </w:p>
    <w:p w:rsidR="002A0B82" w:rsidRPr="009927F1" w:rsidRDefault="002A0B82" w:rsidP="00BB4863">
      <w:pPr>
        <w:pStyle w:val="af5"/>
        <w:ind w:firstLine="540"/>
        <w:rPr>
          <w:color w:val="auto"/>
        </w:rPr>
      </w:pPr>
      <w:r w:rsidRPr="009927F1">
        <w:rPr>
          <w:color w:val="auto"/>
        </w:rPr>
        <w:t>Ползвателят, на който са предоставени полските пътища, осигурява достъп до имотите, декларирани и заявени за ползване в реални граници през следващата стопанска година.</w:t>
      </w:r>
    </w:p>
    <w:p w:rsidR="002A0B82" w:rsidRPr="009927F1" w:rsidRDefault="002A0B82" w:rsidP="00BB4863">
      <w:pPr>
        <w:pStyle w:val="af5"/>
        <w:ind w:firstLine="540"/>
        <w:rPr>
          <w:color w:val="auto"/>
        </w:rPr>
      </w:pPr>
      <w:r w:rsidRPr="009927F1">
        <w:rPr>
          <w:color w:val="auto"/>
        </w:rPr>
        <w:t xml:space="preserve">Въз основа на подадените заявления за предоставяне на имотите – напоителни канали, директорът на областната дирекция "Земеделие" подава до собственика на съоръжението искане за предоставяне на напоителни канали, които не функционират, по цена в размер на средното годишно рентно плащане за землището. В едномесечен срок от получаването на искането собственикът на съоръжението представя на директора на областната дирекция "Земеделие" писмено съгласие, към което прилага документ, удостоверяващ, че напоителните канали не функционират, и отправя предложение до ползвателя на масива за сключване на договор за имота. </w:t>
      </w:r>
    </w:p>
    <w:p w:rsidR="002A0B82" w:rsidRPr="009927F1" w:rsidRDefault="002A0B82" w:rsidP="00BB4863">
      <w:pPr>
        <w:pStyle w:val="af5"/>
        <w:ind w:firstLine="540"/>
        <w:rPr>
          <w:color w:val="auto"/>
        </w:rPr>
      </w:pPr>
      <w:r w:rsidRPr="009927F1">
        <w:rPr>
          <w:color w:val="auto"/>
        </w:rPr>
        <w:t>В едномесечен срок от получаването на предложението, ползвателите сключват договори за съответната стопанска година със собственика на съоръжението и заплащат сумата за ползване на напоителните канали.</w:t>
      </w:r>
    </w:p>
    <w:p w:rsidR="002A0B82" w:rsidRPr="009927F1" w:rsidRDefault="002A0B82" w:rsidP="00BB4863">
      <w:pPr>
        <w:pStyle w:val="af5"/>
        <w:ind w:firstLine="540"/>
        <w:rPr>
          <w:color w:val="auto"/>
        </w:rPr>
      </w:pPr>
      <w:r w:rsidRPr="009927F1">
        <w:rPr>
          <w:color w:val="auto"/>
        </w:rPr>
        <w:t xml:space="preserve">Ползвателите на предоставените по този ред имоти – полски пътища и напоителни канали могат да кандидатстват за подпомагане по реда на </w:t>
      </w:r>
      <w:hyperlink r:id="rId11" w:history="1">
        <w:r w:rsidRPr="009927F1">
          <w:rPr>
            <w:rStyle w:val="ae"/>
            <w:color w:val="auto"/>
          </w:rPr>
          <w:t>Закона за подпомагане на земеделските производители</w:t>
        </w:r>
      </w:hyperlink>
      <w:r w:rsidRPr="009927F1">
        <w:rPr>
          <w:color w:val="auto"/>
        </w:rPr>
        <w:t>, при условие че е извършено плащане в 3-месечен срок от възникването на правното основание за ползване на имотите.</w:t>
      </w:r>
    </w:p>
    <w:p w:rsidR="002A0B82" w:rsidRPr="009927F1" w:rsidRDefault="002A0B82" w:rsidP="00BB4863">
      <w:pPr>
        <w:pStyle w:val="af5"/>
        <w:rPr>
          <w:color w:val="auto"/>
        </w:rPr>
      </w:pPr>
    </w:p>
    <w:p w:rsidR="002A0B82" w:rsidRPr="009927F1" w:rsidRDefault="002A0B82" w:rsidP="00BB4863">
      <w:pPr>
        <w:widowControl w:val="0"/>
        <w:autoSpaceDE w:val="0"/>
        <w:autoSpaceDN w:val="0"/>
        <w:adjustRightInd w:val="0"/>
        <w:ind w:firstLine="480"/>
        <w:jc w:val="both"/>
      </w:pPr>
      <w:r w:rsidRPr="009927F1">
        <w:t xml:space="preserve">  Съгласно чл.37в, ал.7 от ЗСПЗЗ, ползвател на земеделски земи, на който със заповедта по ал. 4 са определени земите по ал. 3, т. 2, внася по сметка за чужди средства на съответната областна дирекция "Земеделие" сума в размер на средното годишно рентно плащане за землището в срок до три месеца от публикуване на заповедта по ал. 4. Сумите са депозитни и се изплащат от областната дирекция "Земеделие" на правоимащите лица въз основа на заповедта на директора на областната дирекция "Земеделие" по ал. 4 в 10-годишен срок. За ползвателите, които не са заплатили сумите за ползваните земи по ал. 3, т. 2 съгласно заповедта по ал. 4, директорът на областната дирекция "Земеделие" издава заповед за заплащане на трикратния размер на средното годишно рентно плащане за землището. В 7-дневен срок от получаване на заповедта ползвателите превеждат сумите по сметка на съответната областна дирекция "Земеделие".</w:t>
      </w:r>
    </w:p>
    <w:p w:rsidR="002A0B82" w:rsidRPr="009927F1" w:rsidRDefault="002A0B82" w:rsidP="00BB4863">
      <w:pPr>
        <w:tabs>
          <w:tab w:val="left" w:pos="1800"/>
        </w:tabs>
        <w:jc w:val="both"/>
        <w:rPr>
          <w:b/>
        </w:rPr>
      </w:pPr>
    </w:p>
    <w:p w:rsidR="002A0B82" w:rsidRPr="009927F1" w:rsidRDefault="002A0B82" w:rsidP="00BB4863">
      <w:pPr>
        <w:tabs>
          <w:tab w:val="left" w:pos="1800"/>
        </w:tabs>
        <w:jc w:val="both"/>
      </w:pPr>
      <w:r w:rsidRPr="009927F1">
        <w:t xml:space="preserve">           Настоящата заповед, заедно с окончателния регистър и </w:t>
      </w:r>
      <w:r w:rsidRPr="009927F1">
        <w:rPr>
          <w:color w:val="000000"/>
          <w:spacing w:val="4"/>
        </w:rPr>
        <w:t>карта на ползването</w:t>
      </w:r>
      <w:r w:rsidRPr="009927F1">
        <w:t xml:space="preserve"> да се обяви в сградата на кметството на с. Шкорпиловци, Община Долни чифлик и  на Общинска служба по земеделие-Долни чифлик и да се публикува на интернет страниците на Община Долни чифлик и на Областна Дирекция „Земеделие” - Варна.</w:t>
      </w:r>
    </w:p>
    <w:p w:rsidR="002A0B82" w:rsidRPr="009927F1" w:rsidRDefault="002A0B82" w:rsidP="00BB4863">
      <w:pPr>
        <w:tabs>
          <w:tab w:val="left" w:pos="1800"/>
        </w:tabs>
        <w:jc w:val="both"/>
      </w:pPr>
    </w:p>
    <w:p w:rsidR="002A0B82" w:rsidRPr="009927F1" w:rsidRDefault="002A0B82" w:rsidP="00BB4863">
      <w:pPr>
        <w:tabs>
          <w:tab w:val="left" w:pos="1800"/>
        </w:tabs>
        <w:jc w:val="both"/>
      </w:pPr>
      <w:r w:rsidRPr="009927F1">
        <w:t xml:space="preserve">           Заповедта може да се обжалва пред </w:t>
      </w:r>
      <w:r>
        <w:t xml:space="preserve">Министъра на земеделието, храните и горите </w:t>
      </w:r>
      <w:r w:rsidRPr="009927F1">
        <w:t>по реда на чл.81 и сл. от  Административно процесуалния кодекс /АПК/ или пред Районен съд- Варна по реда на чл.145 и сл.от АПК, във връзка с § 19, ал.1 от ЗИД на АПК.</w:t>
      </w:r>
    </w:p>
    <w:p w:rsidR="002A0B82" w:rsidRPr="009927F1" w:rsidRDefault="002A0B82" w:rsidP="00BB4863">
      <w:pPr>
        <w:tabs>
          <w:tab w:val="left" w:pos="1800"/>
        </w:tabs>
        <w:jc w:val="both"/>
      </w:pPr>
      <w:r w:rsidRPr="009927F1">
        <w:t xml:space="preserve">           Жалбата се подава в 14-дневен срок от съобщаването чрез Областна дирекция „Земеделие” – Варна до </w:t>
      </w:r>
      <w:r>
        <w:t>Министъра на земеделието, храните и горите</w:t>
      </w:r>
      <w:r w:rsidRPr="009927F1">
        <w:t>, съответно до Районен съд - Варна.</w:t>
      </w:r>
    </w:p>
    <w:p w:rsidR="002A0B82" w:rsidRDefault="002A0B82" w:rsidP="0002396C">
      <w:pPr>
        <w:tabs>
          <w:tab w:val="left" w:pos="1800"/>
        </w:tabs>
        <w:jc w:val="both"/>
        <w:rPr>
          <w:color w:val="000000"/>
        </w:rPr>
      </w:pPr>
      <w:r w:rsidRPr="009927F1">
        <w:t xml:space="preserve">           Обжалването на заповедта не спира изпълнението й.</w:t>
      </w:r>
    </w:p>
    <w:p w:rsidR="002A0B82" w:rsidRPr="0002396C" w:rsidRDefault="002A0B82" w:rsidP="0002396C">
      <w:pPr>
        <w:tabs>
          <w:tab w:val="left" w:pos="1800"/>
        </w:tabs>
        <w:jc w:val="both"/>
        <w:rPr>
          <w:color w:val="000000"/>
        </w:rPr>
      </w:pPr>
      <w:r w:rsidRPr="009927F1">
        <w:rPr>
          <w:b/>
          <w:lang w:val="ru-RU"/>
        </w:rPr>
        <w:t xml:space="preserve">    </w:t>
      </w:r>
    </w:p>
    <w:p w:rsidR="002A0B82" w:rsidRDefault="002A0B82" w:rsidP="00BB4863">
      <w:pPr>
        <w:ind w:left="4260" w:firstLine="60"/>
        <w:rPr>
          <w:b/>
          <w:lang w:val="ru-RU"/>
        </w:rPr>
      </w:pPr>
    </w:p>
    <w:p w:rsidR="002A0B82" w:rsidRPr="009927F1" w:rsidRDefault="002A0B82" w:rsidP="00BB4863">
      <w:pPr>
        <w:ind w:left="4260" w:firstLine="60"/>
        <w:rPr>
          <w:b/>
        </w:rPr>
      </w:pPr>
      <w:r w:rsidRPr="009927F1">
        <w:rPr>
          <w:b/>
          <w:lang w:val="ru-RU"/>
        </w:rPr>
        <w:t xml:space="preserve">  ДИРЕКТОР:  </w:t>
      </w:r>
      <w:r>
        <w:rPr>
          <w:b/>
          <w:lang w:val="ru-RU"/>
        </w:rPr>
        <w:t xml:space="preserve">                  </w:t>
      </w:r>
      <w:r w:rsidRPr="009927F1">
        <w:rPr>
          <w:b/>
          <w:lang w:val="ru-RU"/>
        </w:rPr>
        <w:t>/</w:t>
      </w:r>
      <w:r>
        <w:rPr>
          <w:b/>
          <w:lang w:val="ru-RU"/>
        </w:rPr>
        <w:t>П</w:t>
      </w:r>
      <w:r w:rsidRPr="009927F1">
        <w:rPr>
          <w:b/>
          <w:lang w:val="ru-RU"/>
        </w:rPr>
        <w:t xml:space="preserve"> /</w:t>
      </w:r>
    </w:p>
    <w:p w:rsidR="002A0B82" w:rsidRPr="009927F1" w:rsidRDefault="002A0B82" w:rsidP="00BB4863">
      <w:pPr>
        <w:ind w:left="3540"/>
        <w:rPr>
          <w:b/>
          <w:lang w:val="ru-RU"/>
        </w:rPr>
      </w:pPr>
      <w:r w:rsidRPr="009927F1">
        <w:rPr>
          <w:b/>
          <w:lang w:val="ru-RU"/>
        </w:rPr>
        <w:tab/>
      </w:r>
      <w:r w:rsidRPr="009927F1">
        <w:rPr>
          <w:b/>
          <w:lang w:val="ru-RU"/>
        </w:rPr>
        <w:tab/>
      </w:r>
      <w:r w:rsidRPr="009927F1">
        <w:rPr>
          <w:b/>
        </w:rPr>
        <w:t xml:space="preserve">               </w:t>
      </w:r>
      <w:r w:rsidRPr="009927F1">
        <w:rPr>
          <w:b/>
          <w:lang w:val="ru-RU"/>
        </w:rPr>
        <w:t>/</w:t>
      </w:r>
      <w:r>
        <w:rPr>
          <w:b/>
        </w:rPr>
        <w:t>РАДОСЛАВ ЙОВКОВ</w:t>
      </w:r>
      <w:r w:rsidRPr="009927F1">
        <w:rPr>
          <w:b/>
          <w:lang w:val="ru-RU"/>
        </w:rPr>
        <w:t xml:space="preserve"> /</w:t>
      </w:r>
    </w:p>
    <w:p w:rsidR="002A0B82" w:rsidRDefault="002A0B82" w:rsidP="009927F1">
      <w:pPr>
        <w:rPr>
          <w:sz w:val="18"/>
          <w:szCs w:val="18"/>
        </w:rPr>
      </w:pPr>
    </w:p>
    <w:p w:rsidR="002A0B82" w:rsidRDefault="002A0B82" w:rsidP="009927F1">
      <w:pPr>
        <w:rPr>
          <w:sz w:val="18"/>
          <w:szCs w:val="18"/>
        </w:rPr>
      </w:pPr>
    </w:p>
    <w:p w:rsidR="002A0B82" w:rsidRPr="008570C6" w:rsidRDefault="002A0B82" w:rsidP="00477C25">
      <w:pPr>
        <w:tabs>
          <w:tab w:val="left" w:pos="5220"/>
        </w:tabs>
        <w:ind w:right="-720"/>
        <w:jc w:val="both"/>
        <w:rPr>
          <w:i/>
          <w:sz w:val="20"/>
          <w:szCs w:val="20"/>
        </w:rPr>
      </w:pPr>
      <w:r w:rsidRPr="00453D44">
        <w:rPr>
          <w:i/>
          <w:sz w:val="20"/>
          <w:szCs w:val="20"/>
        </w:rPr>
        <w:t>ЕА</w:t>
      </w:r>
      <w:r w:rsidRPr="00453D44">
        <w:rPr>
          <w:i/>
          <w:sz w:val="20"/>
          <w:szCs w:val="20"/>
          <w:lang w:val="en-US"/>
        </w:rPr>
        <w:t>/</w:t>
      </w:r>
      <w:r w:rsidRPr="00453D44">
        <w:rPr>
          <w:i/>
          <w:sz w:val="20"/>
          <w:szCs w:val="20"/>
        </w:rPr>
        <w:t>ОСЗ</w:t>
      </w:r>
      <w:r w:rsidRPr="00453D44">
        <w:rPr>
          <w:i/>
          <w:sz w:val="20"/>
          <w:szCs w:val="20"/>
          <w:lang w:val="en-US"/>
        </w:rPr>
        <w:t>-</w:t>
      </w:r>
      <w:r w:rsidRPr="00453D44">
        <w:rPr>
          <w:i/>
          <w:sz w:val="20"/>
          <w:szCs w:val="20"/>
        </w:rPr>
        <w:t>Долни чифлик</w:t>
      </w:r>
    </w:p>
    <w:p w:rsidR="002A0B82" w:rsidRDefault="002A0B82" w:rsidP="009927F1">
      <w:pPr>
        <w:rPr>
          <w:b/>
          <w:lang w:val="ru-RU"/>
        </w:rPr>
      </w:pPr>
    </w:p>
    <w:p w:rsidR="001A2592" w:rsidRDefault="001A2592" w:rsidP="009927F1">
      <w:pPr>
        <w:rPr>
          <w:b/>
          <w:lang w:val="ru-RU"/>
        </w:rPr>
      </w:pPr>
    </w:p>
    <w:p w:rsidR="001A2592" w:rsidRDefault="001A2592" w:rsidP="009927F1">
      <w:pPr>
        <w:rPr>
          <w:b/>
          <w:lang w:val="ru-RU"/>
        </w:rPr>
      </w:pPr>
    </w:p>
    <w:p w:rsidR="001A2592" w:rsidRDefault="001A2592" w:rsidP="009927F1">
      <w:pPr>
        <w:rPr>
          <w:b/>
          <w:lang w:val="ru-RU"/>
        </w:rPr>
      </w:pPr>
    </w:p>
    <w:p w:rsidR="001A2592" w:rsidRDefault="001A2592" w:rsidP="009927F1">
      <w:pPr>
        <w:rPr>
          <w:b/>
          <w:lang w:val="ru-RU"/>
        </w:rPr>
      </w:pPr>
    </w:p>
    <w:p w:rsidR="001A2592" w:rsidRDefault="001A2592" w:rsidP="009927F1">
      <w:pPr>
        <w:rPr>
          <w:b/>
          <w:lang w:val="ru-RU"/>
        </w:rPr>
      </w:pPr>
    </w:p>
    <w:p w:rsidR="001A2592" w:rsidRDefault="001A2592" w:rsidP="009927F1">
      <w:pPr>
        <w:rPr>
          <w:b/>
          <w:lang w:val="ru-RU"/>
        </w:rPr>
      </w:pPr>
    </w:p>
    <w:p w:rsidR="001A2592" w:rsidRDefault="001A2592" w:rsidP="009927F1">
      <w:pPr>
        <w:rPr>
          <w:b/>
          <w:lang w:val="ru-RU"/>
        </w:rPr>
      </w:pPr>
    </w:p>
    <w:p w:rsidR="001A2592" w:rsidRDefault="001A2592" w:rsidP="009927F1">
      <w:pPr>
        <w:rPr>
          <w:b/>
          <w:lang w:val="ru-RU"/>
        </w:rPr>
      </w:pPr>
    </w:p>
    <w:p w:rsidR="001A2592" w:rsidRDefault="001A2592" w:rsidP="009927F1">
      <w:pPr>
        <w:rPr>
          <w:b/>
          <w:lang w:val="ru-RU"/>
        </w:rPr>
      </w:pPr>
    </w:p>
    <w:p w:rsidR="001A2592" w:rsidRDefault="001A2592" w:rsidP="009927F1">
      <w:pPr>
        <w:rPr>
          <w:b/>
          <w:lang w:val="ru-RU"/>
        </w:rPr>
      </w:pPr>
    </w:p>
    <w:p w:rsidR="001A2592" w:rsidRDefault="001A2592" w:rsidP="009927F1">
      <w:pPr>
        <w:rPr>
          <w:b/>
          <w:lang w:val="ru-RU"/>
        </w:rPr>
      </w:pPr>
    </w:p>
    <w:p w:rsidR="001A2592" w:rsidRDefault="001A2592" w:rsidP="009927F1">
      <w:pPr>
        <w:rPr>
          <w:b/>
          <w:lang w:val="ru-RU"/>
        </w:rPr>
      </w:pPr>
    </w:p>
    <w:p w:rsidR="001A2592" w:rsidRDefault="001A2592" w:rsidP="009927F1">
      <w:pPr>
        <w:rPr>
          <w:b/>
          <w:lang w:val="ru-RU"/>
        </w:rPr>
      </w:pPr>
    </w:p>
    <w:p w:rsidR="001A2592" w:rsidRDefault="001A2592" w:rsidP="009927F1">
      <w:pPr>
        <w:rPr>
          <w:b/>
          <w:lang w:val="ru-RU"/>
        </w:rPr>
      </w:pPr>
      <w:bookmarkStart w:id="0" w:name="_GoBack"/>
      <w:bookmarkEnd w:id="0"/>
    </w:p>
    <w:p w:rsidR="002A0B82" w:rsidRPr="0002396C" w:rsidRDefault="002A0B82" w:rsidP="00171020">
      <w:pPr>
        <w:jc w:val="center"/>
        <w:rPr>
          <w:b/>
          <w:lang w:val="en-US"/>
        </w:rPr>
      </w:pPr>
    </w:p>
    <w:p w:rsidR="002A0B82" w:rsidRPr="00F90922" w:rsidRDefault="002A0B82" w:rsidP="00171020">
      <w:pPr>
        <w:jc w:val="center"/>
        <w:rPr>
          <w:b/>
          <w:lang w:val="ru-RU"/>
        </w:rPr>
      </w:pPr>
      <w:r w:rsidRPr="00F90922">
        <w:rPr>
          <w:b/>
          <w:lang w:val="ru-RU"/>
        </w:rPr>
        <w:t>ПРИЛОЖЕНИЕ №1</w:t>
      </w:r>
    </w:p>
    <w:p w:rsidR="002A0B82" w:rsidRDefault="002A0B82" w:rsidP="00171020">
      <w:pPr>
        <w:pStyle w:val="a6"/>
        <w:rPr>
          <w:spacing w:val="20"/>
          <w:sz w:val="17"/>
        </w:rPr>
      </w:pPr>
    </w:p>
    <w:p w:rsidR="002A0B82" w:rsidRDefault="002A0B82" w:rsidP="00171020">
      <w:pPr>
        <w:jc w:val="center"/>
        <w:rPr>
          <w:b/>
          <w:sz w:val="22"/>
          <w:szCs w:val="22"/>
        </w:rPr>
      </w:pPr>
      <w:r>
        <w:rPr>
          <w:b/>
          <w:sz w:val="22"/>
          <w:szCs w:val="22"/>
        </w:rPr>
        <w:t>към Заповед</w:t>
      </w:r>
      <w:r>
        <w:rPr>
          <w:b/>
        </w:rPr>
        <w:t xml:space="preserve"> №РД-21-04-239/30.09.2021г.</w:t>
      </w:r>
    </w:p>
    <w:p w:rsidR="002A0B82" w:rsidRPr="00477C25" w:rsidRDefault="002A0B82" w:rsidP="00477C25">
      <w:pPr>
        <w:jc w:val="both"/>
        <w:rPr>
          <w:lang w:val="ru-RU"/>
        </w:rPr>
      </w:pPr>
    </w:p>
    <w:p w:rsidR="002A0B82" w:rsidRDefault="002A0B82" w:rsidP="00477C25">
      <w:pPr>
        <w:widowControl w:val="0"/>
        <w:autoSpaceDE w:val="0"/>
        <w:autoSpaceDN w:val="0"/>
        <w:adjustRightInd w:val="0"/>
        <w:spacing w:line="256" w:lineRule="atLeast"/>
        <w:ind w:firstLine="708"/>
        <w:jc w:val="both"/>
        <w:rPr>
          <w:b/>
        </w:rPr>
      </w:pPr>
      <w:r w:rsidRPr="00F90922">
        <w:t xml:space="preserve">Съгласно сключеното доброволно споразумение </w:t>
      </w:r>
      <w:r w:rsidRPr="00F90922">
        <w:rPr>
          <w:b/>
        </w:rPr>
        <w:t>за землището на с.</w:t>
      </w:r>
      <w:r>
        <w:rPr>
          <w:b/>
        </w:rPr>
        <w:t xml:space="preserve"> Шкорпиловци </w:t>
      </w:r>
      <w:r w:rsidRPr="00F90922">
        <w:rPr>
          <w:b/>
        </w:rPr>
        <w:t xml:space="preserve">в определените масиви за ползване попадат имоти с НТП „полски път”, собственост на Община </w:t>
      </w:r>
      <w:r>
        <w:rPr>
          <w:b/>
        </w:rPr>
        <w:t>Долни чифлик</w:t>
      </w:r>
      <w:r w:rsidRPr="00F90922">
        <w:rPr>
          <w:b/>
        </w:rPr>
        <w:t>, както следва:</w:t>
      </w:r>
    </w:p>
    <w:p w:rsidR="002A0B82" w:rsidRDefault="002A0B82" w:rsidP="00171020">
      <w:pPr>
        <w:spacing w:line="360" w:lineRule="auto"/>
      </w:pPr>
    </w:p>
    <w:p w:rsidR="002A0B82" w:rsidRDefault="002A0B82" w:rsidP="00171020">
      <w:pPr>
        <w:autoSpaceDE w:val="0"/>
        <w:autoSpaceDN w:val="0"/>
        <w:adjustRightInd w:val="0"/>
        <w:jc w:val="center"/>
        <w:rPr>
          <w:b/>
          <w:sz w:val="22"/>
          <w:szCs w:val="22"/>
        </w:rPr>
      </w:pPr>
      <w:r w:rsidRPr="00F90922">
        <w:rPr>
          <w:b/>
          <w:sz w:val="22"/>
          <w:szCs w:val="22"/>
        </w:rPr>
        <w:t xml:space="preserve">СПИСЪК НА ИМОТИТЕ ПОЛСКИ ПЪТИЩА ПО </w:t>
      </w:r>
      <w:r>
        <w:rPr>
          <w:b/>
          <w:sz w:val="22"/>
          <w:szCs w:val="22"/>
        </w:rPr>
        <w:t xml:space="preserve">НОМЕРА НА ИМОТИ И </w:t>
      </w:r>
      <w:r w:rsidRPr="00F90922">
        <w:rPr>
          <w:b/>
          <w:sz w:val="22"/>
          <w:szCs w:val="22"/>
        </w:rPr>
        <w:t>ПОЛЗВАТЕЛИ</w:t>
      </w:r>
      <w:r>
        <w:rPr>
          <w:b/>
          <w:sz w:val="22"/>
          <w:szCs w:val="22"/>
        </w:rPr>
        <w:t>:</w:t>
      </w:r>
    </w:p>
    <w:p w:rsidR="002A0B82" w:rsidRDefault="002A0B82" w:rsidP="00171020">
      <w:pPr>
        <w:autoSpaceDE w:val="0"/>
        <w:autoSpaceDN w:val="0"/>
        <w:adjustRightInd w:val="0"/>
        <w:jc w:val="center"/>
        <w:rPr>
          <w:b/>
          <w:sz w:val="22"/>
          <w:szCs w:val="22"/>
        </w:rPr>
      </w:pPr>
    </w:p>
    <w:p w:rsidR="002A0B82" w:rsidRDefault="002A0B82" w:rsidP="00171020">
      <w:pPr>
        <w:autoSpaceDE w:val="0"/>
        <w:autoSpaceDN w:val="0"/>
        <w:adjustRightInd w:val="0"/>
        <w:jc w:val="center"/>
        <w:rPr>
          <w:b/>
          <w:sz w:val="22"/>
          <w:szCs w:val="22"/>
        </w:rPr>
      </w:pPr>
    </w:p>
    <w:tbl>
      <w:tblPr>
        <w:tblW w:w="9996" w:type="dxa"/>
        <w:jc w:val="center"/>
        <w:tblCellMar>
          <w:left w:w="70" w:type="dxa"/>
          <w:right w:w="70" w:type="dxa"/>
        </w:tblCellMar>
        <w:tblLook w:val="00A0" w:firstRow="1" w:lastRow="0" w:firstColumn="1" w:lastColumn="0" w:noHBand="0" w:noVBand="0"/>
      </w:tblPr>
      <w:tblGrid>
        <w:gridCol w:w="2284"/>
        <w:gridCol w:w="1760"/>
        <w:gridCol w:w="1012"/>
        <w:gridCol w:w="960"/>
        <w:gridCol w:w="2460"/>
        <w:gridCol w:w="1520"/>
      </w:tblGrid>
      <w:tr w:rsidR="002A0B82" w:rsidRPr="0002396C" w:rsidTr="00556932">
        <w:trPr>
          <w:trHeight w:val="1091"/>
          <w:jc w:val="center"/>
        </w:trPr>
        <w:tc>
          <w:tcPr>
            <w:tcW w:w="2284" w:type="dxa"/>
            <w:tcBorders>
              <w:top w:val="single" w:sz="4" w:space="0" w:color="auto"/>
              <w:left w:val="single" w:sz="4" w:space="0" w:color="auto"/>
              <w:bottom w:val="single" w:sz="4" w:space="0" w:color="auto"/>
              <w:right w:val="single" w:sz="4" w:space="0" w:color="auto"/>
            </w:tcBorders>
            <w:vAlign w:val="center"/>
          </w:tcPr>
          <w:p w:rsidR="002A0B82" w:rsidRPr="0002396C" w:rsidRDefault="002A0B82" w:rsidP="0002396C">
            <w:pPr>
              <w:jc w:val="center"/>
              <w:rPr>
                <w:b/>
                <w:bCs/>
                <w:color w:val="000000"/>
                <w:sz w:val="20"/>
                <w:szCs w:val="20"/>
                <w:lang w:eastAsia="bg-BG"/>
              </w:rPr>
            </w:pPr>
            <w:r w:rsidRPr="0002396C">
              <w:rPr>
                <w:b/>
                <w:bCs/>
                <w:color w:val="000000"/>
                <w:sz w:val="20"/>
                <w:szCs w:val="20"/>
                <w:lang w:eastAsia="bg-BG"/>
              </w:rPr>
              <w:t>Ползвател</w:t>
            </w:r>
          </w:p>
        </w:tc>
        <w:tc>
          <w:tcPr>
            <w:tcW w:w="1760" w:type="dxa"/>
            <w:tcBorders>
              <w:top w:val="single" w:sz="4" w:space="0" w:color="auto"/>
              <w:left w:val="nil"/>
              <w:bottom w:val="single" w:sz="4" w:space="0" w:color="auto"/>
              <w:right w:val="single" w:sz="4" w:space="0" w:color="auto"/>
            </w:tcBorders>
            <w:vAlign w:val="center"/>
          </w:tcPr>
          <w:p w:rsidR="002A0B82" w:rsidRPr="0002396C" w:rsidRDefault="002A0B82" w:rsidP="0002396C">
            <w:pPr>
              <w:jc w:val="center"/>
              <w:rPr>
                <w:b/>
                <w:bCs/>
                <w:color w:val="000000"/>
                <w:sz w:val="20"/>
                <w:szCs w:val="20"/>
                <w:lang w:eastAsia="bg-BG"/>
              </w:rPr>
            </w:pPr>
            <w:r w:rsidRPr="0002396C">
              <w:rPr>
                <w:b/>
                <w:bCs/>
                <w:color w:val="000000"/>
                <w:sz w:val="20"/>
                <w:szCs w:val="20"/>
                <w:lang w:eastAsia="bg-BG"/>
              </w:rPr>
              <w:t>№ на имот по ЗКИР</w:t>
            </w:r>
          </w:p>
        </w:tc>
        <w:tc>
          <w:tcPr>
            <w:tcW w:w="1012" w:type="dxa"/>
            <w:tcBorders>
              <w:top w:val="single" w:sz="4" w:space="0" w:color="auto"/>
              <w:left w:val="nil"/>
              <w:bottom w:val="single" w:sz="4" w:space="0" w:color="auto"/>
              <w:right w:val="single" w:sz="4" w:space="0" w:color="auto"/>
            </w:tcBorders>
            <w:vAlign w:val="center"/>
          </w:tcPr>
          <w:p w:rsidR="002A0B82" w:rsidRPr="0002396C" w:rsidRDefault="002A0B82" w:rsidP="0002396C">
            <w:pPr>
              <w:jc w:val="center"/>
              <w:rPr>
                <w:b/>
                <w:bCs/>
                <w:color w:val="000000"/>
                <w:sz w:val="20"/>
                <w:szCs w:val="20"/>
                <w:lang w:eastAsia="bg-BG"/>
              </w:rPr>
            </w:pPr>
            <w:r w:rsidRPr="0002396C">
              <w:rPr>
                <w:b/>
                <w:bCs/>
                <w:color w:val="000000"/>
                <w:sz w:val="20"/>
                <w:szCs w:val="20"/>
                <w:lang w:eastAsia="bg-BG"/>
              </w:rPr>
              <w:t>Ползвана площ</w:t>
            </w:r>
          </w:p>
        </w:tc>
        <w:tc>
          <w:tcPr>
            <w:tcW w:w="960" w:type="dxa"/>
            <w:tcBorders>
              <w:top w:val="single" w:sz="4" w:space="0" w:color="auto"/>
              <w:left w:val="nil"/>
              <w:bottom w:val="single" w:sz="4" w:space="0" w:color="auto"/>
              <w:right w:val="single" w:sz="4" w:space="0" w:color="auto"/>
            </w:tcBorders>
            <w:vAlign w:val="center"/>
          </w:tcPr>
          <w:p w:rsidR="002A0B82" w:rsidRPr="0002396C" w:rsidRDefault="002A0B82" w:rsidP="0002396C">
            <w:pPr>
              <w:jc w:val="center"/>
              <w:rPr>
                <w:b/>
                <w:bCs/>
                <w:color w:val="000000"/>
                <w:sz w:val="20"/>
                <w:szCs w:val="20"/>
                <w:lang w:eastAsia="bg-BG"/>
              </w:rPr>
            </w:pPr>
            <w:r w:rsidRPr="0002396C">
              <w:rPr>
                <w:b/>
                <w:bCs/>
                <w:color w:val="000000"/>
                <w:sz w:val="20"/>
                <w:szCs w:val="20"/>
                <w:lang w:eastAsia="bg-BG"/>
              </w:rPr>
              <w:t>Площ на имота</w:t>
            </w:r>
          </w:p>
        </w:tc>
        <w:tc>
          <w:tcPr>
            <w:tcW w:w="2460" w:type="dxa"/>
            <w:tcBorders>
              <w:top w:val="single" w:sz="4" w:space="0" w:color="auto"/>
              <w:left w:val="nil"/>
              <w:bottom w:val="single" w:sz="4" w:space="0" w:color="auto"/>
              <w:right w:val="single" w:sz="4" w:space="0" w:color="auto"/>
            </w:tcBorders>
            <w:vAlign w:val="center"/>
          </w:tcPr>
          <w:p w:rsidR="002A0B82" w:rsidRPr="0002396C" w:rsidRDefault="002A0B82" w:rsidP="0002396C">
            <w:pPr>
              <w:jc w:val="center"/>
              <w:rPr>
                <w:b/>
                <w:bCs/>
                <w:color w:val="000000"/>
                <w:sz w:val="20"/>
                <w:szCs w:val="20"/>
                <w:lang w:eastAsia="bg-BG"/>
              </w:rPr>
            </w:pPr>
            <w:r w:rsidRPr="0002396C">
              <w:rPr>
                <w:b/>
                <w:bCs/>
                <w:color w:val="000000"/>
                <w:sz w:val="20"/>
                <w:szCs w:val="20"/>
                <w:lang w:eastAsia="bg-BG"/>
              </w:rPr>
              <w:t>Собственик-име</w:t>
            </w:r>
          </w:p>
        </w:tc>
        <w:tc>
          <w:tcPr>
            <w:tcW w:w="1520" w:type="dxa"/>
            <w:tcBorders>
              <w:top w:val="single" w:sz="4" w:space="0" w:color="auto"/>
              <w:left w:val="nil"/>
              <w:bottom w:val="single" w:sz="4" w:space="0" w:color="auto"/>
              <w:right w:val="single" w:sz="4" w:space="0" w:color="auto"/>
            </w:tcBorders>
            <w:vAlign w:val="center"/>
          </w:tcPr>
          <w:p w:rsidR="002A0B82" w:rsidRPr="0002396C" w:rsidRDefault="002A0B82" w:rsidP="0002396C">
            <w:pPr>
              <w:jc w:val="center"/>
              <w:rPr>
                <w:b/>
                <w:bCs/>
                <w:color w:val="000000"/>
                <w:sz w:val="20"/>
                <w:szCs w:val="20"/>
                <w:lang w:eastAsia="bg-BG"/>
              </w:rPr>
            </w:pPr>
            <w:r w:rsidRPr="0002396C">
              <w:rPr>
                <w:b/>
                <w:bCs/>
                <w:color w:val="000000"/>
                <w:sz w:val="20"/>
                <w:szCs w:val="20"/>
                <w:lang w:eastAsia="bg-BG"/>
              </w:rPr>
              <w:t>НТП</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"АРГО ХОУМ" ЕООД</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83404.12.110</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3,534</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4,884</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"АРГО ХОУМ" ЕООД</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83404.28.33</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3,072</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3,253</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"АРГО ХОУМ" ЕООД</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83404.14.202</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2,635</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13,103</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"АРГО ХОУМ" ЕООД</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83404.19.126</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2,423</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3,989</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"АРГО ХОУМ" ЕООД</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83404.33.321</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1,142</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2,964</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"АРГО ХОУМ" ЕООД</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83404.27.73</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0,952</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1,024</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"АРГО ХОУМ" ЕООД</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83404.19.138</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0,81</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1,774</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"АРГО ХОУМ" ЕООД</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83404.27.72</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0,736</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1,086</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"АРГО ХОУМ" ЕООД</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83404.27.74</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0,638</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2,679</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"АРГО ХОУМ" ЕООД</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83404.24.63</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0,536</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0,595</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"АРГО ХОУМ" ЕООД</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83404.27.75</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0,478</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0,774</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"АРГО ХОУМ" ЕООД</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83404.24.67</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0,392</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0,407</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"АРГО ХОУМ" ЕООД</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83404.19.125</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0,386</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2,114</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"АРГО ХОУМ" ЕООД</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83404.27.71</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0,373</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0,503</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"АРГО ХОУМ" ЕООД</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83404.17.50</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0,358</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1,143</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"АРГО ХОУМ" ЕООД</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83404.12.111</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0,266</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4,683</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"АРГО ХОУМ" ЕООД</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83404.18.31</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0,256</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2,907</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"АРГО ХОУМ" ЕООД</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83404.24.61</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0,228</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5,082</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"АРГО ХОУМ" ЕООД</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83404.28.34</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0,194</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0,324</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ОБЩО:</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 </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19,409</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 </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 </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 </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"БОЖИДАР 07" ЕООД</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83404.26.44</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1,405</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3,547</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"БОЖИДАР 07" ЕООД</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83404.30.83</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1,269</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1,681</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"БОЖИДАР 07" ЕООД</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83404.26.45</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0,567</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1,64</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"БОЖИДАР 07" ЕООД</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83404.30.72</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0,548</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0,548</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"БОЖИДАР 07" ЕООД</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83404.18.30</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0,339</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1,719</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"БОЖИДАР 07" ЕООД</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83404.30.79</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0,32</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5,306</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ОБЩО:</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 </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4,448</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 </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 </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 </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АГРО ТЕМ ЕООД</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83404.33.330</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0,379</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0,464</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АГРО ТЕМ ЕООД</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83404.33.332</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0,312</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0,906</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ОБЩО:</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 </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0,691</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 </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 </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 </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ППККРАЙМОРИЕ</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83404.20.86</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3,027</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3,686</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ППККРАЙМОРИЕ</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83404.23.86</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2,851</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5,924</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ППККРАЙМОРИЕ</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83404.24.61</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2,787</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5,082</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ППККРАЙМОРИЕ</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83404.25.70</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1,496</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5,315</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ППККРАЙМОРИЕ</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83404.23.82</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1,169</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1,169</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ППККРАЙМОРИЕ</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83404.25.70</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1,117</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5,315</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ППККРАЙМОРИЕ</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83404.24.61</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1,074</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5,082</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ППККРАЙМОРИЕ</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83404.24.73</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1,058</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1,067</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ППККРАЙМОРИЕ</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83404.24.64</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0,75</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0,75</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ППККРАЙМОРИЕ</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83404.23.83</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0,664</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0,666</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ППККРАЙМОРИЕ</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83404.20.80</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0,611</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2,337</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ППККРАЙМОРИЕ</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83404.24.62</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0,574</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0,59</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ППККРАЙМОРИЕ</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83404.24.66</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0,571</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1,845</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ППККРАЙМОРИЕ</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83404.31.39</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0,547</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3,062</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ППККРАЙМОРИЕ</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83404.23.81</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0,514</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0,896</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ППККРАЙМОРИЕ</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83404.25.71</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0,476</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0,568</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ППККРАЙМОРИЕ</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83404.25.76</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0,425</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0,455</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ППККРАЙМОРИЕ</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83404.20.87</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0,39</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5,875</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ППККРАЙМОРИЕ</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83404.24.61</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0,363</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5,082</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ППККРАЙМОРИЕ</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83404.23.84</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0,31</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0,333</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ППККРАЙМОРИЕ</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83404.25.74</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0,303</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0,457</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ППККРАЙМОРИЕ</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83404.25.72</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0,229</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0,677</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ППККРАЙМОРИЕ</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83404.23.86</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0,217</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5,924</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ППККРАЙМОРИЕ</w:t>
            </w:r>
          </w:p>
        </w:tc>
        <w:tc>
          <w:tcPr>
            <w:tcW w:w="17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83404.20.90</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0,179</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0,179</w:t>
            </w:r>
          </w:p>
        </w:tc>
        <w:tc>
          <w:tcPr>
            <w:tcW w:w="246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ОБЩИНА ДОЛНИ ЧИФЛИК</w:t>
            </w:r>
          </w:p>
        </w:tc>
        <w:tc>
          <w:tcPr>
            <w:tcW w:w="1520" w:type="dxa"/>
            <w:tcBorders>
              <w:top w:val="nil"/>
              <w:left w:val="nil"/>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Полски път</w:t>
            </w:r>
          </w:p>
        </w:tc>
      </w:tr>
      <w:tr w:rsidR="002A0B82" w:rsidRPr="0002396C" w:rsidTr="00556932">
        <w:trPr>
          <w:trHeight w:val="300"/>
          <w:jc w:val="center"/>
        </w:trPr>
        <w:tc>
          <w:tcPr>
            <w:tcW w:w="2284" w:type="dxa"/>
            <w:tcBorders>
              <w:top w:val="nil"/>
              <w:left w:val="single" w:sz="4" w:space="0" w:color="auto"/>
              <w:bottom w:val="single" w:sz="4" w:space="0" w:color="auto"/>
              <w:right w:val="single" w:sz="4" w:space="0" w:color="auto"/>
            </w:tcBorders>
            <w:vAlign w:val="bottom"/>
          </w:tcPr>
          <w:p w:rsidR="002A0B82" w:rsidRPr="0002396C" w:rsidRDefault="002A0B82" w:rsidP="0002396C">
            <w:pPr>
              <w:rPr>
                <w:color w:val="000000"/>
                <w:sz w:val="20"/>
                <w:szCs w:val="20"/>
                <w:lang w:eastAsia="bg-BG"/>
              </w:rPr>
            </w:pPr>
            <w:r w:rsidRPr="0002396C">
              <w:rPr>
                <w:color w:val="000000"/>
                <w:sz w:val="20"/>
                <w:szCs w:val="20"/>
                <w:lang w:eastAsia="bg-BG"/>
              </w:rPr>
              <w:t>ОБЩО:</w:t>
            </w:r>
          </w:p>
        </w:tc>
        <w:tc>
          <w:tcPr>
            <w:tcW w:w="17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 </w:t>
            </w:r>
          </w:p>
        </w:tc>
        <w:tc>
          <w:tcPr>
            <w:tcW w:w="1012" w:type="dxa"/>
            <w:tcBorders>
              <w:top w:val="nil"/>
              <w:left w:val="nil"/>
              <w:bottom w:val="single" w:sz="4" w:space="0" w:color="auto"/>
              <w:right w:val="single" w:sz="4" w:space="0" w:color="auto"/>
            </w:tcBorders>
            <w:noWrap/>
            <w:vAlign w:val="bottom"/>
          </w:tcPr>
          <w:p w:rsidR="002A0B82" w:rsidRPr="0002396C" w:rsidRDefault="002A0B82" w:rsidP="0002396C">
            <w:pPr>
              <w:jc w:val="right"/>
              <w:rPr>
                <w:color w:val="000000"/>
                <w:sz w:val="20"/>
                <w:szCs w:val="20"/>
                <w:lang w:eastAsia="bg-BG"/>
              </w:rPr>
            </w:pPr>
            <w:r w:rsidRPr="0002396C">
              <w:rPr>
                <w:color w:val="000000"/>
                <w:sz w:val="20"/>
                <w:szCs w:val="20"/>
                <w:lang w:eastAsia="bg-BG"/>
              </w:rPr>
              <w:t>21,702</w:t>
            </w:r>
          </w:p>
        </w:tc>
        <w:tc>
          <w:tcPr>
            <w:tcW w:w="9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 </w:t>
            </w:r>
          </w:p>
        </w:tc>
        <w:tc>
          <w:tcPr>
            <w:tcW w:w="246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 </w:t>
            </w:r>
          </w:p>
        </w:tc>
        <w:tc>
          <w:tcPr>
            <w:tcW w:w="1520" w:type="dxa"/>
            <w:tcBorders>
              <w:top w:val="nil"/>
              <w:left w:val="nil"/>
              <w:bottom w:val="single" w:sz="4" w:space="0" w:color="auto"/>
              <w:right w:val="single" w:sz="4" w:space="0" w:color="auto"/>
            </w:tcBorders>
            <w:noWrap/>
            <w:vAlign w:val="bottom"/>
          </w:tcPr>
          <w:p w:rsidR="002A0B82" w:rsidRPr="0002396C" w:rsidRDefault="002A0B82" w:rsidP="0002396C">
            <w:pPr>
              <w:rPr>
                <w:color w:val="000000"/>
                <w:sz w:val="20"/>
                <w:szCs w:val="20"/>
                <w:lang w:eastAsia="bg-BG"/>
              </w:rPr>
            </w:pPr>
            <w:r w:rsidRPr="0002396C">
              <w:rPr>
                <w:color w:val="000000"/>
                <w:sz w:val="20"/>
                <w:szCs w:val="20"/>
                <w:lang w:eastAsia="bg-BG"/>
              </w:rPr>
              <w:t> </w:t>
            </w:r>
          </w:p>
        </w:tc>
      </w:tr>
    </w:tbl>
    <w:p w:rsidR="002A0B82" w:rsidRDefault="002A0B82" w:rsidP="00171020">
      <w:pPr>
        <w:autoSpaceDE w:val="0"/>
        <w:autoSpaceDN w:val="0"/>
        <w:adjustRightInd w:val="0"/>
        <w:jc w:val="center"/>
        <w:rPr>
          <w:b/>
          <w:sz w:val="22"/>
          <w:szCs w:val="22"/>
        </w:rPr>
      </w:pPr>
    </w:p>
    <w:p w:rsidR="002A0B82" w:rsidRDefault="002A0B82" w:rsidP="00171020">
      <w:pPr>
        <w:autoSpaceDE w:val="0"/>
        <w:autoSpaceDN w:val="0"/>
        <w:adjustRightInd w:val="0"/>
        <w:jc w:val="center"/>
        <w:rPr>
          <w:b/>
          <w:sz w:val="22"/>
          <w:szCs w:val="22"/>
        </w:rPr>
      </w:pPr>
    </w:p>
    <w:p w:rsidR="002A0B82" w:rsidRDefault="002A0B82" w:rsidP="00171020">
      <w:pPr>
        <w:autoSpaceDE w:val="0"/>
        <w:autoSpaceDN w:val="0"/>
        <w:adjustRightInd w:val="0"/>
        <w:jc w:val="center"/>
        <w:rPr>
          <w:b/>
          <w:sz w:val="22"/>
          <w:szCs w:val="22"/>
        </w:rPr>
      </w:pPr>
    </w:p>
    <w:p w:rsidR="002A0B82" w:rsidRDefault="002A0B82" w:rsidP="00680882">
      <w:pPr>
        <w:spacing w:line="360" w:lineRule="auto"/>
        <w:ind w:firstLine="708"/>
      </w:pPr>
      <w:r w:rsidRPr="00F90922">
        <w:rPr>
          <w:b/>
        </w:rPr>
        <w:t xml:space="preserve">Настоящото приложение №1 </w:t>
      </w:r>
      <w:r>
        <w:rPr>
          <w:b/>
        </w:rPr>
        <w:t>е неразделна част от Заповед №</w:t>
      </w:r>
      <w:r w:rsidRPr="001B2E52">
        <w:rPr>
          <w:b/>
        </w:rPr>
        <w:t xml:space="preserve"> </w:t>
      </w:r>
      <w:r>
        <w:rPr>
          <w:b/>
        </w:rPr>
        <w:t>РД-21-04-239/30.09.2021г.</w:t>
      </w:r>
    </w:p>
    <w:p w:rsidR="002A0B82" w:rsidRDefault="002A0B82" w:rsidP="001A1EA0">
      <w:pPr>
        <w:tabs>
          <w:tab w:val="left" w:pos="5220"/>
        </w:tabs>
        <w:ind w:right="-720"/>
        <w:jc w:val="both"/>
        <w:rPr>
          <w:i/>
        </w:rPr>
      </w:pPr>
    </w:p>
    <w:p w:rsidR="002A0B82" w:rsidRDefault="002A0B82" w:rsidP="001A1EA0">
      <w:pPr>
        <w:tabs>
          <w:tab w:val="left" w:pos="5220"/>
        </w:tabs>
        <w:ind w:right="-720"/>
        <w:jc w:val="both"/>
        <w:rPr>
          <w:i/>
        </w:rPr>
      </w:pPr>
    </w:p>
    <w:p w:rsidR="002A0B82" w:rsidRDefault="002A0B82" w:rsidP="001A1EA0">
      <w:pPr>
        <w:tabs>
          <w:tab w:val="left" w:pos="5220"/>
        </w:tabs>
        <w:ind w:right="-720"/>
        <w:jc w:val="both"/>
        <w:rPr>
          <w:i/>
        </w:rPr>
      </w:pPr>
    </w:p>
    <w:p w:rsidR="002A0B82" w:rsidRDefault="002A0B82" w:rsidP="001A1EA0">
      <w:pPr>
        <w:tabs>
          <w:tab w:val="left" w:pos="5220"/>
        </w:tabs>
        <w:ind w:right="-720"/>
        <w:jc w:val="both"/>
        <w:rPr>
          <w:i/>
        </w:rPr>
      </w:pPr>
    </w:p>
    <w:p w:rsidR="002A0B82" w:rsidRDefault="002A0B82" w:rsidP="001A1EA0">
      <w:pPr>
        <w:tabs>
          <w:tab w:val="left" w:pos="5220"/>
        </w:tabs>
        <w:ind w:right="-720"/>
        <w:jc w:val="both"/>
        <w:rPr>
          <w:i/>
        </w:rPr>
      </w:pPr>
    </w:p>
    <w:p w:rsidR="002A0B82" w:rsidRDefault="002A0B82" w:rsidP="001A1EA0">
      <w:pPr>
        <w:tabs>
          <w:tab w:val="left" w:pos="5220"/>
        </w:tabs>
        <w:ind w:right="-720"/>
        <w:jc w:val="both"/>
        <w:rPr>
          <w:i/>
        </w:rPr>
      </w:pPr>
    </w:p>
    <w:p w:rsidR="002A0B82" w:rsidRDefault="002A0B82" w:rsidP="001A1EA0">
      <w:pPr>
        <w:tabs>
          <w:tab w:val="left" w:pos="5220"/>
        </w:tabs>
        <w:ind w:right="-720"/>
        <w:jc w:val="both"/>
        <w:rPr>
          <w:i/>
        </w:rPr>
      </w:pPr>
    </w:p>
    <w:p w:rsidR="002A0B82" w:rsidRDefault="002A0B82" w:rsidP="001A1EA0">
      <w:pPr>
        <w:tabs>
          <w:tab w:val="left" w:pos="5220"/>
        </w:tabs>
        <w:ind w:right="-720"/>
        <w:jc w:val="both"/>
        <w:rPr>
          <w:i/>
        </w:rPr>
      </w:pPr>
    </w:p>
    <w:p w:rsidR="002A0B82" w:rsidRDefault="002A0B82" w:rsidP="001A1EA0">
      <w:pPr>
        <w:tabs>
          <w:tab w:val="left" w:pos="5220"/>
        </w:tabs>
        <w:ind w:right="-720"/>
        <w:jc w:val="both"/>
        <w:rPr>
          <w:i/>
        </w:rPr>
      </w:pPr>
    </w:p>
    <w:p w:rsidR="002A0B82" w:rsidRDefault="002A0B82" w:rsidP="001A1EA0">
      <w:pPr>
        <w:tabs>
          <w:tab w:val="left" w:pos="5220"/>
        </w:tabs>
        <w:ind w:right="-720"/>
        <w:jc w:val="both"/>
        <w:rPr>
          <w:i/>
        </w:rPr>
      </w:pPr>
    </w:p>
    <w:p w:rsidR="002A0B82" w:rsidRDefault="002A0B82" w:rsidP="001A1EA0">
      <w:pPr>
        <w:tabs>
          <w:tab w:val="left" w:pos="5220"/>
        </w:tabs>
        <w:ind w:right="-720"/>
        <w:jc w:val="both"/>
        <w:rPr>
          <w:i/>
        </w:rPr>
      </w:pPr>
    </w:p>
    <w:p w:rsidR="002A0B82" w:rsidRDefault="002A0B82" w:rsidP="001A1EA0">
      <w:pPr>
        <w:tabs>
          <w:tab w:val="left" w:pos="5220"/>
        </w:tabs>
        <w:ind w:right="-720"/>
        <w:jc w:val="both"/>
        <w:rPr>
          <w:i/>
        </w:rPr>
      </w:pPr>
    </w:p>
    <w:p w:rsidR="002A0B82" w:rsidRDefault="002A0B82" w:rsidP="001A1EA0">
      <w:pPr>
        <w:tabs>
          <w:tab w:val="left" w:pos="5220"/>
        </w:tabs>
        <w:ind w:right="-720"/>
        <w:jc w:val="both"/>
        <w:rPr>
          <w:i/>
        </w:rPr>
      </w:pPr>
    </w:p>
    <w:p w:rsidR="002A0B82" w:rsidRDefault="002A0B82" w:rsidP="001A1EA0">
      <w:pPr>
        <w:tabs>
          <w:tab w:val="left" w:pos="5220"/>
        </w:tabs>
        <w:ind w:right="-720"/>
        <w:jc w:val="both"/>
        <w:rPr>
          <w:i/>
        </w:rPr>
      </w:pPr>
    </w:p>
    <w:p w:rsidR="002A0B82" w:rsidRDefault="002A0B82" w:rsidP="001A1EA0">
      <w:pPr>
        <w:tabs>
          <w:tab w:val="left" w:pos="5220"/>
        </w:tabs>
        <w:ind w:right="-720"/>
        <w:jc w:val="both"/>
        <w:rPr>
          <w:i/>
        </w:rPr>
      </w:pPr>
    </w:p>
    <w:p w:rsidR="002A0B82" w:rsidRDefault="002A0B82" w:rsidP="001A1EA0">
      <w:pPr>
        <w:tabs>
          <w:tab w:val="left" w:pos="5220"/>
        </w:tabs>
        <w:ind w:right="-720"/>
        <w:jc w:val="both"/>
        <w:rPr>
          <w:i/>
        </w:rPr>
      </w:pPr>
    </w:p>
    <w:p w:rsidR="002A0B82" w:rsidRDefault="002A0B82" w:rsidP="001A1EA0">
      <w:pPr>
        <w:tabs>
          <w:tab w:val="left" w:pos="5220"/>
        </w:tabs>
        <w:ind w:right="-720"/>
        <w:jc w:val="both"/>
        <w:rPr>
          <w:i/>
        </w:rPr>
      </w:pPr>
    </w:p>
    <w:p w:rsidR="002A0B82" w:rsidRDefault="002A0B82" w:rsidP="001A1EA0">
      <w:pPr>
        <w:tabs>
          <w:tab w:val="left" w:pos="5220"/>
        </w:tabs>
        <w:ind w:right="-720"/>
        <w:jc w:val="both"/>
        <w:rPr>
          <w:i/>
        </w:rPr>
      </w:pPr>
    </w:p>
    <w:p w:rsidR="002A0B82" w:rsidRDefault="002A0B82" w:rsidP="001A1EA0">
      <w:pPr>
        <w:tabs>
          <w:tab w:val="left" w:pos="5220"/>
        </w:tabs>
        <w:ind w:right="-720"/>
        <w:jc w:val="both"/>
        <w:rPr>
          <w:i/>
        </w:rPr>
      </w:pPr>
    </w:p>
    <w:p w:rsidR="002A0B82" w:rsidRDefault="002A0B82" w:rsidP="001A1EA0">
      <w:pPr>
        <w:tabs>
          <w:tab w:val="left" w:pos="5220"/>
        </w:tabs>
        <w:ind w:right="-720"/>
        <w:jc w:val="both"/>
        <w:rPr>
          <w:i/>
        </w:rPr>
      </w:pPr>
    </w:p>
    <w:p w:rsidR="002A0B82" w:rsidRDefault="002A0B82" w:rsidP="001A1EA0">
      <w:pPr>
        <w:tabs>
          <w:tab w:val="left" w:pos="5220"/>
        </w:tabs>
        <w:ind w:right="-720"/>
        <w:jc w:val="both"/>
        <w:rPr>
          <w:i/>
        </w:rPr>
      </w:pPr>
    </w:p>
    <w:sectPr w:rsidR="002A0B82" w:rsidSect="00AC55A6">
      <w:footerReference w:type="default" r:id="rId12"/>
      <w:headerReference w:type="first" r:id="rId13"/>
      <w:footerReference w:type="first" r:id="rId14"/>
      <w:pgSz w:w="11906" w:h="16838"/>
      <w:pgMar w:top="851" w:right="707" w:bottom="567" w:left="993" w:header="709" w:footer="38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351A" w:rsidRDefault="0087351A" w:rsidP="00043091">
      <w:r>
        <w:separator/>
      </w:r>
    </w:p>
  </w:endnote>
  <w:endnote w:type="continuationSeparator" w:id="0">
    <w:p w:rsidR="0087351A" w:rsidRDefault="0087351A" w:rsidP="00043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msCyr">
    <w:altName w:val="Times New Roman"/>
    <w:panose1 w:val="02020603050405020304"/>
    <w:charset w:val="00"/>
    <w:family w:val="roman"/>
    <w:pitch w:val="variable"/>
    <w:sig w:usb0="00000287" w:usb1="00000000" w:usb2="00000000" w:usb3="00000000" w:csb0="0000001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CC"/>
    <w:family w:val="modern"/>
    <w:pitch w:val="fixed"/>
    <w:sig w:usb0="E10002FF" w:usb1="4000FCFF" w:usb2="00000009" w:usb3="00000000" w:csb0="0000019F" w:csb1="00000000"/>
  </w:font>
  <w:font w:name="CourierCyr">
    <w:panose1 w:val="02070309020205020404"/>
    <w:charset w:val="00"/>
    <w:family w:val="modern"/>
    <w:pitch w:val="variable"/>
    <w:sig w:usb0="00000287" w:usb1="00000000" w:usb2="00000000" w:usb3="00000000" w:csb0="0000001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0B82" w:rsidRPr="00433B27" w:rsidRDefault="002A0B82" w:rsidP="003F184C">
    <w:pPr>
      <w:pBdr>
        <w:top w:val="single" w:sz="4" w:space="1" w:color="auto"/>
      </w:pBdr>
      <w:jc w:val="center"/>
      <w:rPr>
        <w:rFonts w:ascii="Arial Narrow" w:eastAsia="SimSun" w:hAnsi="Arial Narrow"/>
        <w:spacing w:val="20"/>
        <w:sz w:val="18"/>
        <w:lang w:eastAsia="bg-BG"/>
      </w:rPr>
    </w:pPr>
    <w:r w:rsidRPr="00433B27">
      <w:rPr>
        <w:rFonts w:ascii="Arial Narrow" w:eastAsia="SimSun" w:hAnsi="Arial Narrow"/>
        <w:spacing w:val="20"/>
        <w:sz w:val="18"/>
        <w:lang w:eastAsia="bg-BG"/>
      </w:rPr>
      <w:t>п.</w:t>
    </w:r>
    <w:r w:rsidRPr="00433B27">
      <w:rPr>
        <w:rFonts w:ascii="Arial Narrow" w:eastAsia="SimSun" w:hAnsi="Arial Narrow"/>
        <w:spacing w:val="20"/>
        <w:sz w:val="18"/>
        <w:lang w:val="en-US" w:eastAsia="bg-BG"/>
      </w:rPr>
      <w:t>k</w:t>
    </w:r>
    <w:r w:rsidRPr="00433B27">
      <w:rPr>
        <w:rFonts w:ascii="Arial Narrow" w:eastAsia="SimSun" w:hAnsi="Arial Narrow"/>
        <w:spacing w:val="20"/>
        <w:sz w:val="18"/>
        <w:lang w:eastAsia="bg-BG"/>
      </w:rPr>
      <w:t>. 900</w:t>
    </w:r>
    <w:r>
      <w:rPr>
        <w:rFonts w:ascii="Arial Narrow" w:eastAsia="SimSun" w:hAnsi="Arial Narrow"/>
        <w:spacing w:val="20"/>
        <w:sz w:val="18"/>
        <w:lang w:eastAsia="bg-BG"/>
      </w:rPr>
      <w:t>0, гр. Варна , адрес: ул.“Д-р Пи</w:t>
    </w:r>
    <w:r w:rsidRPr="00433B27">
      <w:rPr>
        <w:rFonts w:ascii="Arial Narrow" w:eastAsia="SimSun" w:hAnsi="Arial Narrow"/>
        <w:spacing w:val="20"/>
        <w:sz w:val="18"/>
        <w:lang w:eastAsia="bg-BG"/>
      </w:rPr>
      <w:t>скюлиев” № 1, телефон: 052/621240, факс: 052/647351</w:t>
    </w:r>
  </w:p>
  <w:p w:rsidR="002A0B82" w:rsidRPr="00433B27" w:rsidRDefault="002A0B82" w:rsidP="003F184C">
    <w:pPr>
      <w:pStyle w:val="a8"/>
      <w:pBdr>
        <w:top w:val="single" w:sz="4" w:space="1" w:color="auto"/>
      </w:pBdr>
      <w:jc w:val="center"/>
      <w:rPr>
        <w:rFonts w:ascii="Arial Narrow" w:eastAsia="SimSun" w:hAnsi="Arial Narrow"/>
        <w:color w:val="0000FF"/>
        <w:spacing w:val="20"/>
        <w:sz w:val="18"/>
        <w:szCs w:val="18"/>
        <w:u w:val="single"/>
      </w:rPr>
    </w:pPr>
    <w:r w:rsidRPr="00433B27">
      <w:rPr>
        <w:rFonts w:ascii="Arial Narrow" w:eastAsia="SimSun" w:hAnsi="Arial Narrow"/>
        <w:spacing w:val="20"/>
        <w:sz w:val="18"/>
        <w:szCs w:val="18"/>
      </w:rPr>
      <w:t>е</w:t>
    </w:r>
    <w:r w:rsidRPr="00433B27">
      <w:rPr>
        <w:rFonts w:ascii="Arial Narrow" w:eastAsia="SimSun" w:hAnsi="Arial Narrow"/>
        <w:spacing w:val="20"/>
        <w:sz w:val="18"/>
        <w:szCs w:val="18"/>
        <w:lang w:val="en-US"/>
      </w:rPr>
      <w:t>-mail</w:t>
    </w:r>
    <w:r w:rsidRPr="00433B27">
      <w:rPr>
        <w:rFonts w:ascii="Arial Narrow" w:eastAsia="SimSun" w:hAnsi="Arial Narrow"/>
        <w:spacing w:val="20"/>
        <w:sz w:val="18"/>
        <w:szCs w:val="18"/>
      </w:rPr>
      <w:t xml:space="preserve">: </w:t>
    </w:r>
    <w:hyperlink r:id="rId1" w:history="1">
      <w:r w:rsidRPr="00433B27">
        <w:rPr>
          <w:rFonts w:ascii="Arial Narrow" w:eastAsia="SimSun" w:hAnsi="Arial Narrow"/>
          <w:color w:val="0000FF"/>
          <w:spacing w:val="20"/>
          <w:sz w:val="18"/>
          <w:szCs w:val="18"/>
          <w:u w:val="single"/>
          <w:lang w:val="en-US"/>
        </w:rPr>
        <w:t>odzg</w:t>
      </w:r>
      <w:r w:rsidRPr="00433B27">
        <w:rPr>
          <w:rFonts w:ascii="Arial Narrow" w:eastAsia="SimSun" w:hAnsi="Arial Narrow"/>
          <w:color w:val="0000FF"/>
          <w:spacing w:val="20"/>
          <w:sz w:val="18"/>
          <w:szCs w:val="18"/>
          <w:u w:val="single"/>
        </w:rPr>
        <w:t>_</w:t>
      </w:r>
      <w:r w:rsidRPr="00433B27">
        <w:rPr>
          <w:rFonts w:ascii="Arial Narrow" w:eastAsia="SimSun" w:hAnsi="Arial Narrow"/>
          <w:color w:val="0000FF"/>
          <w:spacing w:val="20"/>
          <w:sz w:val="18"/>
          <w:szCs w:val="18"/>
          <w:u w:val="single"/>
          <w:lang w:val="en-US"/>
        </w:rPr>
        <w:t>var@abv.bg</w:t>
      </w:r>
    </w:hyperlink>
  </w:p>
  <w:p w:rsidR="002A0B82" w:rsidRPr="00433B27" w:rsidRDefault="002A0B82" w:rsidP="0039461B">
    <w:pPr>
      <w:pStyle w:val="a8"/>
      <w:pBdr>
        <w:top w:val="single" w:sz="4" w:space="1" w:color="auto"/>
      </w:pBdr>
      <w:jc w:val="right"/>
      <w:rPr>
        <w:rFonts w:ascii="Arial Narrow" w:hAnsi="Arial Narrow"/>
        <w:b/>
        <w:sz w:val="18"/>
        <w:szCs w:val="18"/>
      </w:rPr>
    </w:pPr>
    <w:r w:rsidRPr="00433B27">
      <w:rPr>
        <w:rFonts w:ascii="Arial Narrow" w:hAnsi="Arial Narrow"/>
        <w:sz w:val="18"/>
        <w:szCs w:val="18"/>
      </w:rPr>
      <w:t xml:space="preserve">Страница </w:t>
    </w:r>
    <w:r w:rsidRPr="00433B27">
      <w:rPr>
        <w:rFonts w:ascii="Arial Narrow" w:hAnsi="Arial Narrow"/>
        <w:b/>
        <w:sz w:val="18"/>
        <w:szCs w:val="18"/>
      </w:rPr>
      <w:fldChar w:fldCharType="begin"/>
    </w:r>
    <w:r w:rsidRPr="00433B27">
      <w:rPr>
        <w:rFonts w:ascii="Arial Narrow" w:hAnsi="Arial Narrow"/>
        <w:b/>
        <w:sz w:val="18"/>
        <w:szCs w:val="18"/>
      </w:rPr>
      <w:instrText>PAGE  \* Arabic  \* MERGEFORMAT</w:instrText>
    </w:r>
    <w:r w:rsidRPr="00433B27">
      <w:rPr>
        <w:rFonts w:ascii="Arial Narrow" w:hAnsi="Arial Narrow"/>
        <w:b/>
        <w:sz w:val="18"/>
        <w:szCs w:val="18"/>
      </w:rPr>
      <w:fldChar w:fldCharType="separate"/>
    </w:r>
    <w:r w:rsidR="0087351A">
      <w:rPr>
        <w:rFonts w:ascii="Arial Narrow" w:hAnsi="Arial Narrow"/>
        <w:b/>
        <w:noProof/>
        <w:sz w:val="18"/>
        <w:szCs w:val="18"/>
      </w:rPr>
      <w:t>1</w:t>
    </w:r>
    <w:r w:rsidRPr="00433B27">
      <w:rPr>
        <w:rFonts w:ascii="Arial Narrow" w:hAnsi="Arial Narrow"/>
        <w:b/>
        <w:sz w:val="18"/>
        <w:szCs w:val="18"/>
      </w:rPr>
      <w:fldChar w:fldCharType="end"/>
    </w:r>
    <w:r w:rsidRPr="00433B27">
      <w:rPr>
        <w:rFonts w:ascii="Arial Narrow" w:hAnsi="Arial Narrow"/>
        <w:sz w:val="18"/>
        <w:szCs w:val="18"/>
      </w:rPr>
      <w:t xml:space="preserve"> от </w:t>
    </w:r>
    <w:r w:rsidR="0087351A">
      <w:fldChar w:fldCharType="begin"/>
    </w:r>
    <w:r w:rsidR="0087351A">
      <w:instrText>NUMPAGES  \* Arabic  \* MERGEFORMAT</w:instrText>
    </w:r>
    <w:r w:rsidR="0087351A">
      <w:fldChar w:fldCharType="separate"/>
    </w:r>
    <w:r w:rsidR="0087351A" w:rsidRPr="0087351A">
      <w:rPr>
        <w:rFonts w:ascii="Arial Narrow" w:hAnsi="Arial Narrow"/>
        <w:b/>
        <w:noProof/>
        <w:sz w:val="18"/>
        <w:szCs w:val="18"/>
      </w:rPr>
      <w:t>1</w:t>
    </w:r>
    <w:r w:rsidR="0087351A">
      <w:rPr>
        <w:rFonts w:ascii="Arial Narrow" w:hAnsi="Arial Narrow"/>
        <w:b/>
        <w:noProof/>
        <w:sz w:val="18"/>
        <w:szCs w:val="18"/>
      </w:rPr>
      <w:fldChar w:fldCharType="end"/>
    </w:r>
  </w:p>
  <w:p w:rsidR="002A0B82" w:rsidRPr="00433B27" w:rsidRDefault="002A0B82" w:rsidP="0039461B">
    <w:pPr>
      <w:pStyle w:val="a8"/>
      <w:pBdr>
        <w:top w:val="single" w:sz="4" w:space="1" w:color="auto"/>
      </w:pBdr>
      <w:jc w:val="right"/>
      <w:rPr>
        <w:rFonts w:ascii="Arial Narrow" w:hAnsi="Arial Narrow"/>
        <w:sz w:val="18"/>
        <w:szCs w:val="1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0B82" w:rsidRPr="00DA73CB" w:rsidRDefault="002A0B82" w:rsidP="00DA73CB">
    <w:pPr>
      <w:pStyle w:val="a8"/>
      <w:jc w:val="right"/>
      <w:rPr>
        <w:sz w:val="20"/>
        <w:szCs w:val="20"/>
      </w:rPr>
    </w:pPr>
  </w:p>
  <w:p w:rsidR="002A0B82" w:rsidRDefault="002A0B82">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351A" w:rsidRDefault="0087351A" w:rsidP="00043091">
      <w:r>
        <w:separator/>
      </w:r>
    </w:p>
  </w:footnote>
  <w:footnote w:type="continuationSeparator" w:id="0">
    <w:p w:rsidR="0087351A" w:rsidRDefault="0087351A" w:rsidP="000430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0B82" w:rsidRPr="00433B27" w:rsidRDefault="0087351A" w:rsidP="00433B27">
    <w:pPr>
      <w:pStyle w:val="1"/>
      <w:tabs>
        <w:tab w:val="left" w:pos="1418"/>
      </w:tabs>
      <w:ind w:firstLine="1418"/>
      <w:jc w:val="left"/>
      <w:rPr>
        <w:rFonts w:ascii="Arial Narrow" w:hAnsi="Arial Narrow"/>
        <w:b/>
        <w:color w:val="333333"/>
        <w:spacing w:val="30"/>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7" o:spid="_x0000_s2049" type="#_x0000_t75" alt="lav4e" style="position:absolute;left:0;text-align:left;margin-left:-.3pt;margin-top:-9.95pt;width:47.25pt;height:55.5pt;z-index:1;visibility:visible">
          <v:imagedata r:id="rId1" o:title=""/>
          <w10:wrap type="square"/>
        </v:shape>
      </w:pict>
    </w:r>
    <w:r>
      <w:rPr>
        <w:noProof/>
      </w:rPr>
      <w:pict>
        <v:shapetype id="_x0000_t32" coordsize="21600,21600" o:spt="32" o:oned="t" path="m,l21600,21600e" filled="f">
          <v:path arrowok="t" fillok="f" o:connecttype="none"/>
          <o:lock v:ext="edit" shapetype="t"/>
        </v:shapetype>
        <v:shape id="Съединител &quot;права стрелка&quot; 3" o:spid="_x0000_s2050" type="#_x0000_t32" style="position:absolute;left:0;text-align:left;margin-left:58.2pt;margin-top:-.95pt;width:0;height:42.7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"/>
      </w:pict>
    </w:r>
    <w:r w:rsidR="002A0B82" w:rsidRPr="00433B27">
      <w:rPr>
        <w:rFonts w:ascii="Arial Narrow" w:hAnsi="Arial Narrow"/>
        <w:b/>
        <w:color w:val="333333"/>
        <w:spacing w:val="30"/>
        <w:szCs w:val="24"/>
      </w:rPr>
      <w:t>РЕПУБЛИКА БЪЛГАРИЯ</w:t>
    </w:r>
  </w:p>
  <w:p w:rsidR="002A0B82" w:rsidRPr="00433B27" w:rsidRDefault="002A0B82" w:rsidP="00433B27">
    <w:pPr>
      <w:pStyle w:val="1"/>
      <w:tabs>
        <w:tab w:val="left" w:pos="1418"/>
      </w:tabs>
      <w:ind w:firstLine="1418"/>
      <w:jc w:val="left"/>
      <w:rPr>
        <w:rFonts w:ascii="Arial Narrow" w:hAnsi="Arial Narrow"/>
        <w:color w:val="333333"/>
        <w:spacing w:val="30"/>
        <w:szCs w:val="24"/>
        <w:lang w:val="ru-RU"/>
      </w:rPr>
    </w:pPr>
    <w:r w:rsidRPr="00433B27">
      <w:rPr>
        <w:rFonts w:ascii="Arial Narrow" w:hAnsi="Arial Narrow"/>
        <w:color w:val="333333"/>
        <w:spacing w:val="30"/>
        <w:szCs w:val="24"/>
      </w:rPr>
      <w:t>Министерство на земеделието, храните и горите</w:t>
    </w:r>
  </w:p>
  <w:p w:rsidR="002A0B82" w:rsidRPr="00433B27" w:rsidRDefault="002A0B82" w:rsidP="00433B27">
    <w:pPr>
      <w:pStyle w:val="1"/>
      <w:tabs>
        <w:tab w:val="left" w:pos="1418"/>
      </w:tabs>
      <w:ind w:firstLine="1418"/>
      <w:jc w:val="left"/>
      <w:rPr>
        <w:rFonts w:ascii="Arial Narrow" w:hAnsi="Arial Narrow"/>
        <w:b/>
        <w:color w:val="333333"/>
        <w:spacing w:val="30"/>
        <w:szCs w:val="24"/>
      </w:rPr>
    </w:pPr>
    <w:r w:rsidRPr="00433B27">
      <w:rPr>
        <w:rFonts w:ascii="Arial Narrow" w:hAnsi="Arial Narrow"/>
        <w:color w:val="333333"/>
        <w:spacing w:val="30"/>
        <w:szCs w:val="24"/>
      </w:rPr>
      <w:t>Областна дирекция „Земеделие”-Варна</w:t>
    </w:r>
  </w:p>
  <w:p w:rsidR="002A0B82" w:rsidRPr="00433B27" w:rsidRDefault="002A0B82">
    <w:pPr>
      <w:pStyle w:val="a6"/>
      <w:rPr>
        <w:rFonts w:ascii="Arial Narrow" w:hAnsi="Arial Narrow"/>
        <w:spacing w:val="3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7A78"/>
    <w:multiLevelType w:val="hybridMultilevel"/>
    <w:tmpl w:val="2E827D28"/>
    <w:lvl w:ilvl="0" w:tplc="0402000B">
      <w:start w:val="1"/>
      <w:numFmt w:val="bullet"/>
      <w:lvlText w:val=""/>
      <w:lvlJc w:val="left"/>
      <w:pPr>
        <w:tabs>
          <w:tab w:val="num" w:pos="945"/>
        </w:tabs>
        <w:ind w:left="945" w:hanging="360"/>
      </w:pPr>
      <w:rPr>
        <w:rFonts w:ascii="Wingdings" w:hAnsi="Wingdings" w:hint="default"/>
      </w:rPr>
    </w:lvl>
    <w:lvl w:ilvl="1" w:tplc="04020003" w:tentative="1">
      <w:start w:val="1"/>
      <w:numFmt w:val="bullet"/>
      <w:lvlText w:val="o"/>
      <w:lvlJc w:val="left"/>
      <w:pPr>
        <w:tabs>
          <w:tab w:val="num" w:pos="1665"/>
        </w:tabs>
        <w:ind w:left="1665" w:hanging="360"/>
      </w:pPr>
      <w:rPr>
        <w:rFonts w:ascii="Courier New" w:hAnsi="Courier New" w:hint="default"/>
      </w:rPr>
    </w:lvl>
    <w:lvl w:ilvl="2" w:tplc="04020005" w:tentative="1">
      <w:start w:val="1"/>
      <w:numFmt w:val="bullet"/>
      <w:lvlText w:val=""/>
      <w:lvlJc w:val="left"/>
      <w:pPr>
        <w:tabs>
          <w:tab w:val="num" w:pos="2385"/>
        </w:tabs>
        <w:ind w:left="2385" w:hanging="360"/>
      </w:pPr>
      <w:rPr>
        <w:rFonts w:ascii="Wingdings" w:hAnsi="Wingdings" w:hint="default"/>
      </w:rPr>
    </w:lvl>
    <w:lvl w:ilvl="3" w:tplc="04020001" w:tentative="1">
      <w:start w:val="1"/>
      <w:numFmt w:val="bullet"/>
      <w:lvlText w:val=""/>
      <w:lvlJc w:val="left"/>
      <w:pPr>
        <w:tabs>
          <w:tab w:val="num" w:pos="3105"/>
        </w:tabs>
        <w:ind w:left="3105" w:hanging="360"/>
      </w:pPr>
      <w:rPr>
        <w:rFonts w:ascii="Symbol" w:hAnsi="Symbol" w:hint="default"/>
      </w:rPr>
    </w:lvl>
    <w:lvl w:ilvl="4" w:tplc="04020003" w:tentative="1">
      <w:start w:val="1"/>
      <w:numFmt w:val="bullet"/>
      <w:lvlText w:val="o"/>
      <w:lvlJc w:val="left"/>
      <w:pPr>
        <w:tabs>
          <w:tab w:val="num" w:pos="3825"/>
        </w:tabs>
        <w:ind w:left="3825" w:hanging="360"/>
      </w:pPr>
      <w:rPr>
        <w:rFonts w:ascii="Courier New" w:hAnsi="Courier New" w:hint="default"/>
      </w:rPr>
    </w:lvl>
    <w:lvl w:ilvl="5" w:tplc="04020005" w:tentative="1">
      <w:start w:val="1"/>
      <w:numFmt w:val="bullet"/>
      <w:lvlText w:val=""/>
      <w:lvlJc w:val="left"/>
      <w:pPr>
        <w:tabs>
          <w:tab w:val="num" w:pos="4545"/>
        </w:tabs>
        <w:ind w:left="4545" w:hanging="360"/>
      </w:pPr>
      <w:rPr>
        <w:rFonts w:ascii="Wingdings" w:hAnsi="Wingdings" w:hint="default"/>
      </w:rPr>
    </w:lvl>
    <w:lvl w:ilvl="6" w:tplc="04020001" w:tentative="1">
      <w:start w:val="1"/>
      <w:numFmt w:val="bullet"/>
      <w:lvlText w:val=""/>
      <w:lvlJc w:val="left"/>
      <w:pPr>
        <w:tabs>
          <w:tab w:val="num" w:pos="5265"/>
        </w:tabs>
        <w:ind w:left="5265" w:hanging="360"/>
      </w:pPr>
      <w:rPr>
        <w:rFonts w:ascii="Symbol" w:hAnsi="Symbol" w:hint="default"/>
      </w:rPr>
    </w:lvl>
    <w:lvl w:ilvl="7" w:tplc="04020003" w:tentative="1">
      <w:start w:val="1"/>
      <w:numFmt w:val="bullet"/>
      <w:lvlText w:val="o"/>
      <w:lvlJc w:val="left"/>
      <w:pPr>
        <w:tabs>
          <w:tab w:val="num" w:pos="5985"/>
        </w:tabs>
        <w:ind w:left="5985" w:hanging="360"/>
      </w:pPr>
      <w:rPr>
        <w:rFonts w:ascii="Courier New" w:hAnsi="Courier New" w:hint="default"/>
      </w:rPr>
    </w:lvl>
    <w:lvl w:ilvl="8" w:tplc="04020005" w:tentative="1">
      <w:start w:val="1"/>
      <w:numFmt w:val="bullet"/>
      <w:lvlText w:val=""/>
      <w:lvlJc w:val="left"/>
      <w:pPr>
        <w:tabs>
          <w:tab w:val="num" w:pos="6705"/>
        </w:tabs>
        <w:ind w:left="6705" w:hanging="360"/>
      </w:pPr>
      <w:rPr>
        <w:rFonts w:ascii="Wingdings" w:hAnsi="Wingdings" w:hint="default"/>
      </w:rPr>
    </w:lvl>
  </w:abstractNum>
  <w:abstractNum w:abstractNumId="1" w15:restartNumberingAfterBreak="0">
    <w:nsid w:val="0A12076D"/>
    <w:multiLevelType w:val="hybridMultilevel"/>
    <w:tmpl w:val="17FA231A"/>
    <w:lvl w:ilvl="0" w:tplc="04020009">
      <w:start w:val="1"/>
      <w:numFmt w:val="bullet"/>
      <w:lvlText w:val=""/>
      <w:lvlJc w:val="left"/>
      <w:pPr>
        <w:ind w:left="1426" w:hanging="360"/>
      </w:pPr>
      <w:rPr>
        <w:rFonts w:ascii="Wingdings" w:hAnsi="Wingdings" w:hint="default"/>
      </w:rPr>
    </w:lvl>
    <w:lvl w:ilvl="1" w:tplc="04020003" w:tentative="1">
      <w:start w:val="1"/>
      <w:numFmt w:val="bullet"/>
      <w:lvlText w:val="o"/>
      <w:lvlJc w:val="left"/>
      <w:pPr>
        <w:ind w:left="2146" w:hanging="360"/>
      </w:pPr>
      <w:rPr>
        <w:rFonts w:ascii="Courier New" w:hAnsi="Courier New" w:hint="default"/>
      </w:rPr>
    </w:lvl>
    <w:lvl w:ilvl="2" w:tplc="04020005" w:tentative="1">
      <w:start w:val="1"/>
      <w:numFmt w:val="bullet"/>
      <w:lvlText w:val=""/>
      <w:lvlJc w:val="left"/>
      <w:pPr>
        <w:ind w:left="2866" w:hanging="360"/>
      </w:pPr>
      <w:rPr>
        <w:rFonts w:ascii="Wingdings" w:hAnsi="Wingdings" w:hint="default"/>
      </w:rPr>
    </w:lvl>
    <w:lvl w:ilvl="3" w:tplc="04020001" w:tentative="1">
      <w:start w:val="1"/>
      <w:numFmt w:val="bullet"/>
      <w:lvlText w:val=""/>
      <w:lvlJc w:val="left"/>
      <w:pPr>
        <w:ind w:left="3586" w:hanging="360"/>
      </w:pPr>
      <w:rPr>
        <w:rFonts w:ascii="Symbol" w:hAnsi="Symbol" w:hint="default"/>
      </w:rPr>
    </w:lvl>
    <w:lvl w:ilvl="4" w:tplc="04020003" w:tentative="1">
      <w:start w:val="1"/>
      <w:numFmt w:val="bullet"/>
      <w:lvlText w:val="o"/>
      <w:lvlJc w:val="left"/>
      <w:pPr>
        <w:ind w:left="4306" w:hanging="360"/>
      </w:pPr>
      <w:rPr>
        <w:rFonts w:ascii="Courier New" w:hAnsi="Courier New" w:hint="default"/>
      </w:rPr>
    </w:lvl>
    <w:lvl w:ilvl="5" w:tplc="04020005" w:tentative="1">
      <w:start w:val="1"/>
      <w:numFmt w:val="bullet"/>
      <w:lvlText w:val=""/>
      <w:lvlJc w:val="left"/>
      <w:pPr>
        <w:ind w:left="5026" w:hanging="360"/>
      </w:pPr>
      <w:rPr>
        <w:rFonts w:ascii="Wingdings" w:hAnsi="Wingdings" w:hint="default"/>
      </w:rPr>
    </w:lvl>
    <w:lvl w:ilvl="6" w:tplc="04020001" w:tentative="1">
      <w:start w:val="1"/>
      <w:numFmt w:val="bullet"/>
      <w:lvlText w:val=""/>
      <w:lvlJc w:val="left"/>
      <w:pPr>
        <w:ind w:left="5746" w:hanging="360"/>
      </w:pPr>
      <w:rPr>
        <w:rFonts w:ascii="Symbol" w:hAnsi="Symbol" w:hint="default"/>
      </w:rPr>
    </w:lvl>
    <w:lvl w:ilvl="7" w:tplc="04020003" w:tentative="1">
      <w:start w:val="1"/>
      <w:numFmt w:val="bullet"/>
      <w:lvlText w:val="o"/>
      <w:lvlJc w:val="left"/>
      <w:pPr>
        <w:ind w:left="6466" w:hanging="360"/>
      </w:pPr>
      <w:rPr>
        <w:rFonts w:ascii="Courier New" w:hAnsi="Courier New" w:hint="default"/>
      </w:rPr>
    </w:lvl>
    <w:lvl w:ilvl="8" w:tplc="04020005" w:tentative="1">
      <w:start w:val="1"/>
      <w:numFmt w:val="bullet"/>
      <w:lvlText w:val=""/>
      <w:lvlJc w:val="left"/>
      <w:pPr>
        <w:ind w:left="7186" w:hanging="360"/>
      </w:pPr>
      <w:rPr>
        <w:rFonts w:ascii="Wingdings" w:hAnsi="Wingdings" w:hint="default"/>
      </w:rPr>
    </w:lvl>
  </w:abstractNum>
  <w:abstractNum w:abstractNumId="2" w15:restartNumberingAfterBreak="0">
    <w:nsid w:val="0E626B37"/>
    <w:multiLevelType w:val="multilevel"/>
    <w:tmpl w:val="C7B617C0"/>
    <w:lvl w:ilvl="0">
      <w:start w:val="1"/>
      <w:numFmt w:val="bullet"/>
      <w:lvlText w:val=""/>
      <w:lvlJc w:val="left"/>
      <w:pPr>
        <w:tabs>
          <w:tab w:val="num" w:pos="1146"/>
        </w:tabs>
        <w:ind w:left="1146"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D407F0"/>
    <w:multiLevelType w:val="hybridMultilevel"/>
    <w:tmpl w:val="773A8962"/>
    <w:lvl w:ilvl="0" w:tplc="0402000B">
      <w:start w:val="1"/>
      <w:numFmt w:val="bullet"/>
      <w:lvlText w:val=""/>
      <w:lvlJc w:val="left"/>
      <w:pPr>
        <w:tabs>
          <w:tab w:val="num" w:pos="945"/>
        </w:tabs>
        <w:ind w:left="945" w:hanging="360"/>
      </w:pPr>
      <w:rPr>
        <w:rFonts w:ascii="Wingdings" w:hAnsi="Wingdings" w:hint="default"/>
      </w:rPr>
    </w:lvl>
    <w:lvl w:ilvl="1" w:tplc="04020003" w:tentative="1">
      <w:start w:val="1"/>
      <w:numFmt w:val="bullet"/>
      <w:lvlText w:val="o"/>
      <w:lvlJc w:val="left"/>
      <w:pPr>
        <w:tabs>
          <w:tab w:val="num" w:pos="1665"/>
        </w:tabs>
        <w:ind w:left="1665" w:hanging="360"/>
      </w:pPr>
      <w:rPr>
        <w:rFonts w:ascii="Courier New" w:hAnsi="Courier New" w:hint="default"/>
      </w:rPr>
    </w:lvl>
    <w:lvl w:ilvl="2" w:tplc="04020005" w:tentative="1">
      <w:start w:val="1"/>
      <w:numFmt w:val="bullet"/>
      <w:lvlText w:val=""/>
      <w:lvlJc w:val="left"/>
      <w:pPr>
        <w:tabs>
          <w:tab w:val="num" w:pos="2385"/>
        </w:tabs>
        <w:ind w:left="2385" w:hanging="360"/>
      </w:pPr>
      <w:rPr>
        <w:rFonts w:ascii="Wingdings" w:hAnsi="Wingdings" w:hint="default"/>
      </w:rPr>
    </w:lvl>
    <w:lvl w:ilvl="3" w:tplc="04020001" w:tentative="1">
      <w:start w:val="1"/>
      <w:numFmt w:val="bullet"/>
      <w:lvlText w:val=""/>
      <w:lvlJc w:val="left"/>
      <w:pPr>
        <w:tabs>
          <w:tab w:val="num" w:pos="3105"/>
        </w:tabs>
        <w:ind w:left="3105" w:hanging="360"/>
      </w:pPr>
      <w:rPr>
        <w:rFonts w:ascii="Symbol" w:hAnsi="Symbol" w:hint="default"/>
      </w:rPr>
    </w:lvl>
    <w:lvl w:ilvl="4" w:tplc="04020003" w:tentative="1">
      <w:start w:val="1"/>
      <w:numFmt w:val="bullet"/>
      <w:lvlText w:val="o"/>
      <w:lvlJc w:val="left"/>
      <w:pPr>
        <w:tabs>
          <w:tab w:val="num" w:pos="3825"/>
        </w:tabs>
        <w:ind w:left="3825" w:hanging="360"/>
      </w:pPr>
      <w:rPr>
        <w:rFonts w:ascii="Courier New" w:hAnsi="Courier New" w:hint="default"/>
      </w:rPr>
    </w:lvl>
    <w:lvl w:ilvl="5" w:tplc="04020005" w:tentative="1">
      <w:start w:val="1"/>
      <w:numFmt w:val="bullet"/>
      <w:lvlText w:val=""/>
      <w:lvlJc w:val="left"/>
      <w:pPr>
        <w:tabs>
          <w:tab w:val="num" w:pos="4545"/>
        </w:tabs>
        <w:ind w:left="4545" w:hanging="360"/>
      </w:pPr>
      <w:rPr>
        <w:rFonts w:ascii="Wingdings" w:hAnsi="Wingdings" w:hint="default"/>
      </w:rPr>
    </w:lvl>
    <w:lvl w:ilvl="6" w:tplc="04020001" w:tentative="1">
      <w:start w:val="1"/>
      <w:numFmt w:val="bullet"/>
      <w:lvlText w:val=""/>
      <w:lvlJc w:val="left"/>
      <w:pPr>
        <w:tabs>
          <w:tab w:val="num" w:pos="5265"/>
        </w:tabs>
        <w:ind w:left="5265" w:hanging="360"/>
      </w:pPr>
      <w:rPr>
        <w:rFonts w:ascii="Symbol" w:hAnsi="Symbol" w:hint="default"/>
      </w:rPr>
    </w:lvl>
    <w:lvl w:ilvl="7" w:tplc="04020003" w:tentative="1">
      <w:start w:val="1"/>
      <w:numFmt w:val="bullet"/>
      <w:lvlText w:val="o"/>
      <w:lvlJc w:val="left"/>
      <w:pPr>
        <w:tabs>
          <w:tab w:val="num" w:pos="5985"/>
        </w:tabs>
        <w:ind w:left="5985" w:hanging="360"/>
      </w:pPr>
      <w:rPr>
        <w:rFonts w:ascii="Courier New" w:hAnsi="Courier New" w:hint="default"/>
      </w:rPr>
    </w:lvl>
    <w:lvl w:ilvl="8" w:tplc="04020005" w:tentative="1">
      <w:start w:val="1"/>
      <w:numFmt w:val="bullet"/>
      <w:lvlText w:val=""/>
      <w:lvlJc w:val="left"/>
      <w:pPr>
        <w:tabs>
          <w:tab w:val="num" w:pos="6705"/>
        </w:tabs>
        <w:ind w:left="6705" w:hanging="360"/>
      </w:pPr>
      <w:rPr>
        <w:rFonts w:ascii="Wingdings" w:hAnsi="Wingdings" w:hint="default"/>
      </w:rPr>
    </w:lvl>
  </w:abstractNum>
  <w:abstractNum w:abstractNumId="4" w15:restartNumberingAfterBreak="0">
    <w:nsid w:val="18F81105"/>
    <w:multiLevelType w:val="hybridMultilevel"/>
    <w:tmpl w:val="5ECE8EC4"/>
    <w:lvl w:ilvl="0" w:tplc="7B644584">
      <w:start w:val="1"/>
      <w:numFmt w:val="decimal"/>
      <w:lvlText w:val="%1."/>
      <w:lvlJc w:val="left"/>
      <w:pPr>
        <w:ind w:left="480" w:hanging="360"/>
      </w:pPr>
      <w:rPr>
        <w:rFonts w:cs="Times New Roman" w:hint="default"/>
      </w:rPr>
    </w:lvl>
    <w:lvl w:ilvl="1" w:tplc="04020019" w:tentative="1">
      <w:start w:val="1"/>
      <w:numFmt w:val="lowerLetter"/>
      <w:lvlText w:val="%2."/>
      <w:lvlJc w:val="left"/>
      <w:pPr>
        <w:ind w:left="1200" w:hanging="360"/>
      </w:pPr>
      <w:rPr>
        <w:rFonts w:cs="Times New Roman"/>
      </w:rPr>
    </w:lvl>
    <w:lvl w:ilvl="2" w:tplc="0402001B" w:tentative="1">
      <w:start w:val="1"/>
      <w:numFmt w:val="lowerRoman"/>
      <w:lvlText w:val="%3."/>
      <w:lvlJc w:val="right"/>
      <w:pPr>
        <w:ind w:left="1920" w:hanging="180"/>
      </w:pPr>
      <w:rPr>
        <w:rFonts w:cs="Times New Roman"/>
      </w:rPr>
    </w:lvl>
    <w:lvl w:ilvl="3" w:tplc="0402000F" w:tentative="1">
      <w:start w:val="1"/>
      <w:numFmt w:val="decimal"/>
      <w:lvlText w:val="%4."/>
      <w:lvlJc w:val="left"/>
      <w:pPr>
        <w:ind w:left="2640" w:hanging="360"/>
      </w:pPr>
      <w:rPr>
        <w:rFonts w:cs="Times New Roman"/>
      </w:rPr>
    </w:lvl>
    <w:lvl w:ilvl="4" w:tplc="04020019" w:tentative="1">
      <w:start w:val="1"/>
      <w:numFmt w:val="lowerLetter"/>
      <w:lvlText w:val="%5."/>
      <w:lvlJc w:val="left"/>
      <w:pPr>
        <w:ind w:left="3360" w:hanging="360"/>
      </w:pPr>
      <w:rPr>
        <w:rFonts w:cs="Times New Roman"/>
      </w:rPr>
    </w:lvl>
    <w:lvl w:ilvl="5" w:tplc="0402001B" w:tentative="1">
      <w:start w:val="1"/>
      <w:numFmt w:val="lowerRoman"/>
      <w:lvlText w:val="%6."/>
      <w:lvlJc w:val="right"/>
      <w:pPr>
        <w:ind w:left="4080" w:hanging="180"/>
      </w:pPr>
      <w:rPr>
        <w:rFonts w:cs="Times New Roman"/>
      </w:rPr>
    </w:lvl>
    <w:lvl w:ilvl="6" w:tplc="0402000F" w:tentative="1">
      <w:start w:val="1"/>
      <w:numFmt w:val="decimal"/>
      <w:lvlText w:val="%7."/>
      <w:lvlJc w:val="left"/>
      <w:pPr>
        <w:ind w:left="4800" w:hanging="360"/>
      </w:pPr>
      <w:rPr>
        <w:rFonts w:cs="Times New Roman"/>
      </w:rPr>
    </w:lvl>
    <w:lvl w:ilvl="7" w:tplc="04020019" w:tentative="1">
      <w:start w:val="1"/>
      <w:numFmt w:val="lowerLetter"/>
      <w:lvlText w:val="%8."/>
      <w:lvlJc w:val="left"/>
      <w:pPr>
        <w:ind w:left="5520" w:hanging="360"/>
      </w:pPr>
      <w:rPr>
        <w:rFonts w:cs="Times New Roman"/>
      </w:rPr>
    </w:lvl>
    <w:lvl w:ilvl="8" w:tplc="0402001B" w:tentative="1">
      <w:start w:val="1"/>
      <w:numFmt w:val="lowerRoman"/>
      <w:lvlText w:val="%9."/>
      <w:lvlJc w:val="right"/>
      <w:pPr>
        <w:ind w:left="6240" w:hanging="180"/>
      </w:pPr>
      <w:rPr>
        <w:rFonts w:cs="Times New Roman"/>
      </w:rPr>
    </w:lvl>
  </w:abstractNum>
  <w:abstractNum w:abstractNumId="5" w15:restartNumberingAfterBreak="0">
    <w:nsid w:val="24A04A66"/>
    <w:multiLevelType w:val="hybridMultilevel"/>
    <w:tmpl w:val="1E02BBE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C700C9F"/>
    <w:multiLevelType w:val="hybridMultilevel"/>
    <w:tmpl w:val="B97409E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A67900"/>
    <w:multiLevelType w:val="hybridMultilevel"/>
    <w:tmpl w:val="94888BD2"/>
    <w:lvl w:ilvl="0" w:tplc="0402000F">
      <w:start w:val="1"/>
      <w:numFmt w:val="decimal"/>
      <w:lvlText w:val="%1."/>
      <w:lvlJc w:val="left"/>
      <w:pPr>
        <w:ind w:left="840" w:hanging="360"/>
      </w:pPr>
      <w:rPr>
        <w:rFonts w:cs="Times New Roman"/>
      </w:rPr>
    </w:lvl>
    <w:lvl w:ilvl="1" w:tplc="04020019" w:tentative="1">
      <w:start w:val="1"/>
      <w:numFmt w:val="lowerLetter"/>
      <w:lvlText w:val="%2."/>
      <w:lvlJc w:val="left"/>
      <w:pPr>
        <w:ind w:left="1560" w:hanging="360"/>
      </w:pPr>
      <w:rPr>
        <w:rFonts w:cs="Times New Roman"/>
      </w:rPr>
    </w:lvl>
    <w:lvl w:ilvl="2" w:tplc="0402001B" w:tentative="1">
      <w:start w:val="1"/>
      <w:numFmt w:val="lowerRoman"/>
      <w:lvlText w:val="%3."/>
      <w:lvlJc w:val="right"/>
      <w:pPr>
        <w:ind w:left="2280" w:hanging="180"/>
      </w:pPr>
      <w:rPr>
        <w:rFonts w:cs="Times New Roman"/>
      </w:rPr>
    </w:lvl>
    <w:lvl w:ilvl="3" w:tplc="0402000F" w:tentative="1">
      <w:start w:val="1"/>
      <w:numFmt w:val="decimal"/>
      <w:lvlText w:val="%4."/>
      <w:lvlJc w:val="left"/>
      <w:pPr>
        <w:ind w:left="3000" w:hanging="360"/>
      </w:pPr>
      <w:rPr>
        <w:rFonts w:cs="Times New Roman"/>
      </w:rPr>
    </w:lvl>
    <w:lvl w:ilvl="4" w:tplc="04020019" w:tentative="1">
      <w:start w:val="1"/>
      <w:numFmt w:val="lowerLetter"/>
      <w:lvlText w:val="%5."/>
      <w:lvlJc w:val="left"/>
      <w:pPr>
        <w:ind w:left="3720" w:hanging="360"/>
      </w:pPr>
      <w:rPr>
        <w:rFonts w:cs="Times New Roman"/>
      </w:rPr>
    </w:lvl>
    <w:lvl w:ilvl="5" w:tplc="0402001B" w:tentative="1">
      <w:start w:val="1"/>
      <w:numFmt w:val="lowerRoman"/>
      <w:lvlText w:val="%6."/>
      <w:lvlJc w:val="right"/>
      <w:pPr>
        <w:ind w:left="4440" w:hanging="180"/>
      </w:pPr>
      <w:rPr>
        <w:rFonts w:cs="Times New Roman"/>
      </w:rPr>
    </w:lvl>
    <w:lvl w:ilvl="6" w:tplc="0402000F" w:tentative="1">
      <w:start w:val="1"/>
      <w:numFmt w:val="decimal"/>
      <w:lvlText w:val="%7."/>
      <w:lvlJc w:val="left"/>
      <w:pPr>
        <w:ind w:left="5160" w:hanging="360"/>
      </w:pPr>
      <w:rPr>
        <w:rFonts w:cs="Times New Roman"/>
      </w:rPr>
    </w:lvl>
    <w:lvl w:ilvl="7" w:tplc="04020019" w:tentative="1">
      <w:start w:val="1"/>
      <w:numFmt w:val="lowerLetter"/>
      <w:lvlText w:val="%8."/>
      <w:lvlJc w:val="left"/>
      <w:pPr>
        <w:ind w:left="5880" w:hanging="360"/>
      </w:pPr>
      <w:rPr>
        <w:rFonts w:cs="Times New Roman"/>
      </w:rPr>
    </w:lvl>
    <w:lvl w:ilvl="8" w:tplc="0402001B" w:tentative="1">
      <w:start w:val="1"/>
      <w:numFmt w:val="lowerRoman"/>
      <w:lvlText w:val="%9."/>
      <w:lvlJc w:val="right"/>
      <w:pPr>
        <w:ind w:left="6600" w:hanging="180"/>
      </w:pPr>
      <w:rPr>
        <w:rFonts w:cs="Times New Roman"/>
      </w:rPr>
    </w:lvl>
  </w:abstractNum>
  <w:abstractNum w:abstractNumId="8" w15:restartNumberingAfterBreak="0">
    <w:nsid w:val="6C135849"/>
    <w:multiLevelType w:val="hybridMultilevel"/>
    <w:tmpl w:val="D4C2CEA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6C2927BB"/>
    <w:multiLevelType w:val="hybridMultilevel"/>
    <w:tmpl w:val="CA7440EA"/>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6D0D5F06"/>
    <w:multiLevelType w:val="hybridMultilevel"/>
    <w:tmpl w:val="5C2468D2"/>
    <w:lvl w:ilvl="0" w:tplc="0402000B">
      <w:start w:val="1"/>
      <w:numFmt w:val="bullet"/>
      <w:lvlText w:val=""/>
      <w:lvlJc w:val="left"/>
      <w:pPr>
        <w:tabs>
          <w:tab w:val="num" w:pos="1146"/>
        </w:tabs>
        <w:ind w:left="1146" w:hanging="360"/>
      </w:pPr>
      <w:rPr>
        <w:rFonts w:ascii="Wingdings" w:hAnsi="Wingdings" w:hint="default"/>
      </w:rPr>
    </w:lvl>
    <w:lvl w:ilvl="1" w:tplc="04020003" w:tentative="1">
      <w:start w:val="1"/>
      <w:numFmt w:val="bullet"/>
      <w:lvlText w:val="o"/>
      <w:lvlJc w:val="left"/>
      <w:pPr>
        <w:tabs>
          <w:tab w:val="num" w:pos="1866"/>
        </w:tabs>
        <w:ind w:left="1866" w:hanging="360"/>
      </w:pPr>
      <w:rPr>
        <w:rFonts w:ascii="Courier New" w:hAnsi="Courier New" w:hint="default"/>
      </w:rPr>
    </w:lvl>
    <w:lvl w:ilvl="2" w:tplc="04020005" w:tentative="1">
      <w:start w:val="1"/>
      <w:numFmt w:val="bullet"/>
      <w:lvlText w:val=""/>
      <w:lvlJc w:val="left"/>
      <w:pPr>
        <w:tabs>
          <w:tab w:val="num" w:pos="2586"/>
        </w:tabs>
        <w:ind w:left="2586" w:hanging="360"/>
      </w:pPr>
      <w:rPr>
        <w:rFonts w:ascii="Wingdings" w:hAnsi="Wingdings" w:hint="default"/>
      </w:rPr>
    </w:lvl>
    <w:lvl w:ilvl="3" w:tplc="04020001" w:tentative="1">
      <w:start w:val="1"/>
      <w:numFmt w:val="bullet"/>
      <w:lvlText w:val=""/>
      <w:lvlJc w:val="left"/>
      <w:pPr>
        <w:tabs>
          <w:tab w:val="num" w:pos="3306"/>
        </w:tabs>
        <w:ind w:left="3306" w:hanging="360"/>
      </w:pPr>
      <w:rPr>
        <w:rFonts w:ascii="Symbol" w:hAnsi="Symbol" w:hint="default"/>
      </w:rPr>
    </w:lvl>
    <w:lvl w:ilvl="4" w:tplc="04020003" w:tentative="1">
      <w:start w:val="1"/>
      <w:numFmt w:val="bullet"/>
      <w:lvlText w:val="o"/>
      <w:lvlJc w:val="left"/>
      <w:pPr>
        <w:tabs>
          <w:tab w:val="num" w:pos="4026"/>
        </w:tabs>
        <w:ind w:left="4026" w:hanging="360"/>
      </w:pPr>
      <w:rPr>
        <w:rFonts w:ascii="Courier New" w:hAnsi="Courier New" w:hint="default"/>
      </w:rPr>
    </w:lvl>
    <w:lvl w:ilvl="5" w:tplc="04020005" w:tentative="1">
      <w:start w:val="1"/>
      <w:numFmt w:val="bullet"/>
      <w:lvlText w:val=""/>
      <w:lvlJc w:val="left"/>
      <w:pPr>
        <w:tabs>
          <w:tab w:val="num" w:pos="4746"/>
        </w:tabs>
        <w:ind w:left="4746" w:hanging="360"/>
      </w:pPr>
      <w:rPr>
        <w:rFonts w:ascii="Wingdings" w:hAnsi="Wingdings" w:hint="default"/>
      </w:rPr>
    </w:lvl>
    <w:lvl w:ilvl="6" w:tplc="04020001" w:tentative="1">
      <w:start w:val="1"/>
      <w:numFmt w:val="bullet"/>
      <w:lvlText w:val=""/>
      <w:lvlJc w:val="left"/>
      <w:pPr>
        <w:tabs>
          <w:tab w:val="num" w:pos="5466"/>
        </w:tabs>
        <w:ind w:left="5466" w:hanging="360"/>
      </w:pPr>
      <w:rPr>
        <w:rFonts w:ascii="Symbol" w:hAnsi="Symbol" w:hint="default"/>
      </w:rPr>
    </w:lvl>
    <w:lvl w:ilvl="7" w:tplc="04020003" w:tentative="1">
      <w:start w:val="1"/>
      <w:numFmt w:val="bullet"/>
      <w:lvlText w:val="o"/>
      <w:lvlJc w:val="left"/>
      <w:pPr>
        <w:tabs>
          <w:tab w:val="num" w:pos="6186"/>
        </w:tabs>
        <w:ind w:left="6186" w:hanging="360"/>
      </w:pPr>
      <w:rPr>
        <w:rFonts w:ascii="Courier New" w:hAnsi="Courier New" w:hint="default"/>
      </w:rPr>
    </w:lvl>
    <w:lvl w:ilvl="8" w:tplc="04020005" w:tentative="1">
      <w:start w:val="1"/>
      <w:numFmt w:val="bullet"/>
      <w:lvlText w:val=""/>
      <w:lvlJc w:val="left"/>
      <w:pPr>
        <w:tabs>
          <w:tab w:val="num" w:pos="6906"/>
        </w:tabs>
        <w:ind w:left="6906" w:hanging="360"/>
      </w:pPr>
      <w:rPr>
        <w:rFonts w:ascii="Wingdings" w:hAnsi="Wingdings" w:hint="default"/>
      </w:rPr>
    </w:lvl>
  </w:abstractNum>
  <w:abstractNum w:abstractNumId="11" w15:restartNumberingAfterBreak="0">
    <w:nsid w:val="6E660BDD"/>
    <w:multiLevelType w:val="hybridMultilevel"/>
    <w:tmpl w:val="9F1EAED2"/>
    <w:lvl w:ilvl="0" w:tplc="0402000F">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2" w15:restartNumberingAfterBreak="0">
    <w:nsid w:val="70682726"/>
    <w:multiLevelType w:val="hybridMultilevel"/>
    <w:tmpl w:val="06924C2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73DB7753"/>
    <w:multiLevelType w:val="hybridMultilevel"/>
    <w:tmpl w:val="039851EE"/>
    <w:lvl w:ilvl="0" w:tplc="0402000B">
      <w:start w:val="1"/>
      <w:numFmt w:val="bullet"/>
      <w:lvlText w:val=""/>
      <w:lvlJc w:val="left"/>
      <w:pPr>
        <w:tabs>
          <w:tab w:val="num" w:pos="1068"/>
        </w:tabs>
        <w:ind w:left="1068" w:hanging="360"/>
      </w:pPr>
      <w:rPr>
        <w:rFonts w:ascii="Wingdings" w:hAnsi="Wingdings" w:hint="default"/>
      </w:rPr>
    </w:lvl>
    <w:lvl w:ilvl="1" w:tplc="04020003" w:tentative="1">
      <w:start w:val="1"/>
      <w:numFmt w:val="bullet"/>
      <w:lvlText w:val="o"/>
      <w:lvlJc w:val="left"/>
      <w:pPr>
        <w:tabs>
          <w:tab w:val="num" w:pos="1788"/>
        </w:tabs>
        <w:ind w:left="1788" w:hanging="360"/>
      </w:pPr>
      <w:rPr>
        <w:rFonts w:ascii="Courier New" w:hAnsi="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7A381429"/>
    <w:multiLevelType w:val="multilevel"/>
    <w:tmpl w:val="7A381429"/>
    <w:lvl w:ilvl="0">
      <w:start w:val="655"/>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947F84"/>
    <w:multiLevelType w:val="hybridMultilevel"/>
    <w:tmpl w:val="76B80F1C"/>
    <w:lvl w:ilvl="0" w:tplc="0402000F">
      <w:start w:val="1"/>
      <w:numFmt w:val="decimal"/>
      <w:lvlText w:val="%1."/>
      <w:lvlJc w:val="left"/>
      <w:pPr>
        <w:ind w:left="840" w:hanging="360"/>
      </w:pPr>
      <w:rPr>
        <w:rFonts w:cs="Times New Roman"/>
      </w:rPr>
    </w:lvl>
    <w:lvl w:ilvl="1" w:tplc="04020019" w:tentative="1">
      <w:start w:val="1"/>
      <w:numFmt w:val="lowerLetter"/>
      <w:lvlText w:val="%2."/>
      <w:lvlJc w:val="left"/>
      <w:pPr>
        <w:ind w:left="1560" w:hanging="360"/>
      </w:pPr>
      <w:rPr>
        <w:rFonts w:cs="Times New Roman"/>
      </w:rPr>
    </w:lvl>
    <w:lvl w:ilvl="2" w:tplc="0402001B" w:tentative="1">
      <w:start w:val="1"/>
      <w:numFmt w:val="lowerRoman"/>
      <w:lvlText w:val="%3."/>
      <w:lvlJc w:val="right"/>
      <w:pPr>
        <w:ind w:left="2280" w:hanging="180"/>
      </w:pPr>
      <w:rPr>
        <w:rFonts w:cs="Times New Roman"/>
      </w:rPr>
    </w:lvl>
    <w:lvl w:ilvl="3" w:tplc="0402000F" w:tentative="1">
      <w:start w:val="1"/>
      <w:numFmt w:val="decimal"/>
      <w:lvlText w:val="%4."/>
      <w:lvlJc w:val="left"/>
      <w:pPr>
        <w:ind w:left="3000" w:hanging="360"/>
      </w:pPr>
      <w:rPr>
        <w:rFonts w:cs="Times New Roman"/>
      </w:rPr>
    </w:lvl>
    <w:lvl w:ilvl="4" w:tplc="04020019" w:tentative="1">
      <w:start w:val="1"/>
      <w:numFmt w:val="lowerLetter"/>
      <w:lvlText w:val="%5."/>
      <w:lvlJc w:val="left"/>
      <w:pPr>
        <w:ind w:left="3720" w:hanging="360"/>
      </w:pPr>
      <w:rPr>
        <w:rFonts w:cs="Times New Roman"/>
      </w:rPr>
    </w:lvl>
    <w:lvl w:ilvl="5" w:tplc="0402001B" w:tentative="1">
      <w:start w:val="1"/>
      <w:numFmt w:val="lowerRoman"/>
      <w:lvlText w:val="%6."/>
      <w:lvlJc w:val="right"/>
      <w:pPr>
        <w:ind w:left="4440" w:hanging="180"/>
      </w:pPr>
      <w:rPr>
        <w:rFonts w:cs="Times New Roman"/>
      </w:rPr>
    </w:lvl>
    <w:lvl w:ilvl="6" w:tplc="0402000F" w:tentative="1">
      <w:start w:val="1"/>
      <w:numFmt w:val="decimal"/>
      <w:lvlText w:val="%7."/>
      <w:lvlJc w:val="left"/>
      <w:pPr>
        <w:ind w:left="5160" w:hanging="360"/>
      </w:pPr>
      <w:rPr>
        <w:rFonts w:cs="Times New Roman"/>
      </w:rPr>
    </w:lvl>
    <w:lvl w:ilvl="7" w:tplc="04020019" w:tentative="1">
      <w:start w:val="1"/>
      <w:numFmt w:val="lowerLetter"/>
      <w:lvlText w:val="%8."/>
      <w:lvlJc w:val="left"/>
      <w:pPr>
        <w:ind w:left="5880" w:hanging="360"/>
      </w:pPr>
      <w:rPr>
        <w:rFonts w:cs="Times New Roman"/>
      </w:rPr>
    </w:lvl>
    <w:lvl w:ilvl="8" w:tplc="0402001B" w:tentative="1">
      <w:start w:val="1"/>
      <w:numFmt w:val="lowerRoman"/>
      <w:lvlText w:val="%9."/>
      <w:lvlJc w:val="right"/>
      <w:pPr>
        <w:ind w:left="6600" w:hanging="180"/>
      </w:pPr>
      <w:rPr>
        <w:rFonts w:cs="Times New Roman"/>
      </w:rPr>
    </w:lvl>
  </w:abstractNum>
  <w:abstractNum w:abstractNumId="16" w15:restartNumberingAfterBreak="0">
    <w:nsid w:val="7F5C5036"/>
    <w:multiLevelType w:val="multilevel"/>
    <w:tmpl w:val="7F5C503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num w:numId="1">
    <w:abstractNumId w:val="6"/>
  </w:num>
  <w:num w:numId="2">
    <w:abstractNumId w:val="10"/>
  </w:num>
  <w:num w:numId="3">
    <w:abstractNumId w:val="9"/>
  </w:num>
  <w:num w:numId="4">
    <w:abstractNumId w:val="2"/>
  </w:num>
  <w:num w:numId="5">
    <w:abstractNumId w:val="0"/>
  </w:num>
  <w:num w:numId="6">
    <w:abstractNumId w:val="13"/>
  </w:num>
  <w:num w:numId="7">
    <w:abstractNumId w:val="3"/>
  </w:num>
  <w:num w:numId="8">
    <w:abstractNumId w:val="1"/>
  </w:num>
  <w:num w:numId="9">
    <w:abstractNumId w:val="12"/>
  </w:num>
  <w:num w:numId="10">
    <w:abstractNumId w:val="5"/>
  </w:num>
  <w:num w:numId="11">
    <w:abstractNumId w:val="8"/>
  </w:num>
  <w:num w:numId="12">
    <w:abstractNumId w:val="14"/>
  </w:num>
  <w:num w:numId="13">
    <w:abstractNumId w:val="16"/>
  </w:num>
  <w:num w:numId="14">
    <w:abstractNumId w:val="11"/>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hyphenationZone w:val="425"/>
  <w:characterSpacingControl w:val="doNotCompress"/>
  <w:savePreviewPicture/>
  <w:hdrShapeDefaults>
    <o:shapedefaults v:ext="edit" spidmax="2051"/>
    <o:shapelayout v:ext="edit">
      <o:idmap v:ext="edit" data="2"/>
      <o:rules v:ext="edit">
        <o:r id="V:Rule1" type="connector" idref="#Съединител &quot;права стрелка&quot; 3"/>
      </o:rules>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45A4D"/>
    <w:rsid w:val="00017CA1"/>
    <w:rsid w:val="0002396C"/>
    <w:rsid w:val="00043091"/>
    <w:rsid w:val="00046F2A"/>
    <w:rsid w:val="000677BF"/>
    <w:rsid w:val="0008489C"/>
    <w:rsid w:val="000B75B4"/>
    <w:rsid w:val="000E7794"/>
    <w:rsid w:val="000F7C07"/>
    <w:rsid w:val="00100B79"/>
    <w:rsid w:val="001033CC"/>
    <w:rsid w:val="00145681"/>
    <w:rsid w:val="00171020"/>
    <w:rsid w:val="001750F4"/>
    <w:rsid w:val="00180D6E"/>
    <w:rsid w:val="001A1EA0"/>
    <w:rsid w:val="001A2592"/>
    <w:rsid w:val="001B2E52"/>
    <w:rsid w:val="001C288C"/>
    <w:rsid w:val="00226B68"/>
    <w:rsid w:val="002554CC"/>
    <w:rsid w:val="0025654D"/>
    <w:rsid w:val="002A0B82"/>
    <w:rsid w:val="002A2157"/>
    <w:rsid w:val="002F2975"/>
    <w:rsid w:val="0033165A"/>
    <w:rsid w:val="0039461B"/>
    <w:rsid w:val="003E213C"/>
    <w:rsid w:val="003F184C"/>
    <w:rsid w:val="00433B27"/>
    <w:rsid w:val="00441D8C"/>
    <w:rsid w:val="00445A4D"/>
    <w:rsid w:val="00453D44"/>
    <w:rsid w:val="00457C39"/>
    <w:rsid w:val="00465145"/>
    <w:rsid w:val="00477C25"/>
    <w:rsid w:val="0048175B"/>
    <w:rsid w:val="00495EE0"/>
    <w:rsid w:val="004A5859"/>
    <w:rsid w:val="0052234F"/>
    <w:rsid w:val="00522E44"/>
    <w:rsid w:val="0052712F"/>
    <w:rsid w:val="00533CC3"/>
    <w:rsid w:val="00556932"/>
    <w:rsid w:val="00561C44"/>
    <w:rsid w:val="00592FC2"/>
    <w:rsid w:val="00607835"/>
    <w:rsid w:val="00640F8C"/>
    <w:rsid w:val="00655703"/>
    <w:rsid w:val="00670D9F"/>
    <w:rsid w:val="00680882"/>
    <w:rsid w:val="00681AA5"/>
    <w:rsid w:val="006902F6"/>
    <w:rsid w:val="006F2E2E"/>
    <w:rsid w:val="007044D2"/>
    <w:rsid w:val="0071646F"/>
    <w:rsid w:val="00762999"/>
    <w:rsid w:val="007C6A7F"/>
    <w:rsid w:val="007E076C"/>
    <w:rsid w:val="007F07A5"/>
    <w:rsid w:val="008333E9"/>
    <w:rsid w:val="008570C6"/>
    <w:rsid w:val="008661FB"/>
    <w:rsid w:val="0087351A"/>
    <w:rsid w:val="008970DE"/>
    <w:rsid w:val="008F39D4"/>
    <w:rsid w:val="00911AE5"/>
    <w:rsid w:val="0092396C"/>
    <w:rsid w:val="00933558"/>
    <w:rsid w:val="009550F6"/>
    <w:rsid w:val="0096297B"/>
    <w:rsid w:val="00974C2C"/>
    <w:rsid w:val="00984897"/>
    <w:rsid w:val="00986014"/>
    <w:rsid w:val="009927F1"/>
    <w:rsid w:val="009B39CC"/>
    <w:rsid w:val="009E35AA"/>
    <w:rsid w:val="009F76FF"/>
    <w:rsid w:val="00A572F6"/>
    <w:rsid w:val="00A65239"/>
    <w:rsid w:val="00A660F3"/>
    <w:rsid w:val="00A96E3F"/>
    <w:rsid w:val="00AC55A6"/>
    <w:rsid w:val="00AC73CD"/>
    <w:rsid w:val="00AF1108"/>
    <w:rsid w:val="00BB4863"/>
    <w:rsid w:val="00BC457E"/>
    <w:rsid w:val="00C35FBC"/>
    <w:rsid w:val="00C61963"/>
    <w:rsid w:val="00C6709B"/>
    <w:rsid w:val="00C86802"/>
    <w:rsid w:val="00C969DC"/>
    <w:rsid w:val="00CC2FF9"/>
    <w:rsid w:val="00CC431F"/>
    <w:rsid w:val="00CD6A9B"/>
    <w:rsid w:val="00CE6FF9"/>
    <w:rsid w:val="00D85E44"/>
    <w:rsid w:val="00DA5F14"/>
    <w:rsid w:val="00DA73CB"/>
    <w:rsid w:val="00DF0BDE"/>
    <w:rsid w:val="00DF5667"/>
    <w:rsid w:val="00E03C8A"/>
    <w:rsid w:val="00E04C3B"/>
    <w:rsid w:val="00E42A5D"/>
    <w:rsid w:val="00E93F58"/>
    <w:rsid w:val="00EA6B6D"/>
    <w:rsid w:val="00EC2BFB"/>
    <w:rsid w:val="00EC7DB5"/>
    <w:rsid w:val="00EE0ED8"/>
    <w:rsid w:val="00EE0F49"/>
    <w:rsid w:val="00EF4900"/>
    <w:rsid w:val="00F12D43"/>
    <w:rsid w:val="00F77A08"/>
    <w:rsid w:val="00F90922"/>
    <w:rsid w:val="00FA01A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rules v:ext="edit">
        <o:r id="V:Rule1" type="connector" idref="#Съединител &quot;права стрелка&quot; 12"/>
      </o:rules>
    </o:shapelayout>
  </w:shapeDefaults>
  <w:decimalSymbol w:val=","/>
  <w:listSeparator w:val=";"/>
  <w14:docId w14:val="053F0AA8"/>
  <w15:docId w15:val="{BCF18E15-B7AD-453A-9132-DB8703DBA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5859"/>
    <w:rPr>
      <w:rFonts w:ascii="Times New Roman" w:eastAsia="Times New Roman" w:hAnsi="Times New Roman"/>
      <w:sz w:val="24"/>
      <w:szCs w:val="24"/>
      <w:lang w:eastAsia="en-US"/>
    </w:rPr>
  </w:style>
  <w:style w:type="paragraph" w:styleId="1">
    <w:name w:val="heading 1"/>
    <w:basedOn w:val="a"/>
    <w:next w:val="a"/>
    <w:link w:val="10"/>
    <w:uiPriority w:val="99"/>
    <w:qFormat/>
    <w:rsid w:val="004A5859"/>
    <w:pPr>
      <w:keepNext/>
      <w:jc w:val="right"/>
      <w:outlineLvl w:val="0"/>
    </w:pPr>
    <w:rPr>
      <w:rFonts w:ascii="TmsCyr" w:eastAsia="Calibri" w:hAnsi="TmsCyr"/>
      <w:sz w:val="20"/>
      <w:szCs w:val="20"/>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uiPriority w:val="99"/>
    <w:locked/>
    <w:rsid w:val="004A5859"/>
    <w:rPr>
      <w:rFonts w:ascii="TmsCyr" w:hAnsi="TmsCyr" w:cs="Times New Roman"/>
      <w:sz w:val="20"/>
      <w:lang w:eastAsia="bg-BG"/>
    </w:rPr>
  </w:style>
  <w:style w:type="character" w:styleId="a3">
    <w:name w:val="Emphasis"/>
    <w:uiPriority w:val="99"/>
    <w:qFormat/>
    <w:rsid w:val="004A5859"/>
    <w:rPr>
      <w:rFonts w:cs="Times New Roman"/>
      <w:i/>
    </w:rPr>
  </w:style>
  <w:style w:type="paragraph" w:styleId="a4">
    <w:name w:val="Body Text"/>
    <w:basedOn w:val="a"/>
    <w:link w:val="a5"/>
    <w:uiPriority w:val="99"/>
    <w:rsid w:val="004A5859"/>
    <w:pPr>
      <w:spacing w:after="120"/>
    </w:pPr>
    <w:rPr>
      <w:rFonts w:eastAsia="Calibri"/>
      <w:lang w:eastAsia="bg-BG"/>
    </w:rPr>
  </w:style>
  <w:style w:type="character" w:customStyle="1" w:styleId="a5">
    <w:name w:val="Основен текст Знак"/>
    <w:link w:val="a4"/>
    <w:uiPriority w:val="99"/>
    <w:locked/>
    <w:rsid w:val="004A5859"/>
    <w:rPr>
      <w:rFonts w:ascii="Times New Roman" w:hAnsi="Times New Roman" w:cs="Times New Roman"/>
      <w:sz w:val="24"/>
    </w:rPr>
  </w:style>
  <w:style w:type="paragraph" w:styleId="a6">
    <w:name w:val="header"/>
    <w:basedOn w:val="a"/>
    <w:link w:val="a7"/>
    <w:uiPriority w:val="99"/>
    <w:rsid w:val="00043091"/>
    <w:pPr>
      <w:tabs>
        <w:tab w:val="center" w:pos="4536"/>
        <w:tab w:val="right" w:pos="9072"/>
      </w:tabs>
    </w:pPr>
    <w:rPr>
      <w:rFonts w:eastAsia="Calibri"/>
      <w:lang w:eastAsia="bg-BG"/>
    </w:rPr>
  </w:style>
  <w:style w:type="character" w:customStyle="1" w:styleId="a7">
    <w:name w:val="Горен колонтитул Знак"/>
    <w:link w:val="a6"/>
    <w:uiPriority w:val="99"/>
    <w:locked/>
    <w:rsid w:val="00043091"/>
    <w:rPr>
      <w:rFonts w:ascii="Times New Roman" w:hAnsi="Times New Roman" w:cs="Times New Roman"/>
      <w:sz w:val="24"/>
    </w:rPr>
  </w:style>
  <w:style w:type="paragraph" w:styleId="a8">
    <w:name w:val="footer"/>
    <w:basedOn w:val="a"/>
    <w:link w:val="a9"/>
    <w:uiPriority w:val="99"/>
    <w:rsid w:val="00043091"/>
    <w:pPr>
      <w:tabs>
        <w:tab w:val="center" w:pos="4536"/>
        <w:tab w:val="right" w:pos="9072"/>
      </w:tabs>
    </w:pPr>
    <w:rPr>
      <w:rFonts w:eastAsia="Calibri"/>
      <w:lang w:eastAsia="bg-BG"/>
    </w:rPr>
  </w:style>
  <w:style w:type="character" w:customStyle="1" w:styleId="a9">
    <w:name w:val="Долен колонтитул Знак"/>
    <w:link w:val="a8"/>
    <w:uiPriority w:val="99"/>
    <w:locked/>
    <w:rsid w:val="00043091"/>
    <w:rPr>
      <w:rFonts w:ascii="Times New Roman" w:hAnsi="Times New Roman" w:cs="Times New Roman"/>
      <w:sz w:val="24"/>
    </w:rPr>
  </w:style>
  <w:style w:type="paragraph" w:styleId="aa">
    <w:name w:val="Balloon Text"/>
    <w:basedOn w:val="a"/>
    <w:link w:val="ab"/>
    <w:uiPriority w:val="99"/>
    <w:semiHidden/>
    <w:rsid w:val="002554CC"/>
    <w:rPr>
      <w:rFonts w:ascii="Tahoma" w:eastAsia="Calibri" w:hAnsi="Tahoma"/>
      <w:sz w:val="16"/>
      <w:szCs w:val="16"/>
      <w:lang w:eastAsia="bg-BG"/>
    </w:rPr>
  </w:style>
  <w:style w:type="character" w:customStyle="1" w:styleId="ab">
    <w:name w:val="Изнесен текст Знак"/>
    <w:link w:val="aa"/>
    <w:uiPriority w:val="99"/>
    <w:semiHidden/>
    <w:locked/>
    <w:rsid w:val="002554CC"/>
    <w:rPr>
      <w:rFonts w:ascii="Tahoma" w:hAnsi="Tahoma" w:cs="Times New Roman"/>
      <w:sz w:val="16"/>
    </w:rPr>
  </w:style>
  <w:style w:type="paragraph" w:styleId="ac">
    <w:name w:val="Subtitle"/>
    <w:basedOn w:val="a"/>
    <w:next w:val="a"/>
    <w:link w:val="ad"/>
    <w:uiPriority w:val="99"/>
    <w:qFormat/>
    <w:rsid w:val="00BB4863"/>
    <w:pPr>
      <w:numPr>
        <w:ilvl w:val="1"/>
      </w:numPr>
    </w:pPr>
    <w:rPr>
      <w:rFonts w:ascii="Cambria" w:eastAsia="Calibri" w:hAnsi="Cambria"/>
      <w:i/>
      <w:iCs/>
      <w:color w:val="4F81BD"/>
      <w:spacing w:val="15"/>
      <w:lang w:eastAsia="bg-BG"/>
    </w:rPr>
  </w:style>
  <w:style w:type="character" w:customStyle="1" w:styleId="ad">
    <w:name w:val="Подзаглавие Знак"/>
    <w:link w:val="ac"/>
    <w:uiPriority w:val="99"/>
    <w:locked/>
    <w:rsid w:val="00BB4863"/>
    <w:rPr>
      <w:rFonts w:ascii="Cambria" w:hAnsi="Cambria" w:cs="Times New Roman"/>
      <w:i/>
      <w:color w:val="4F81BD"/>
      <w:spacing w:val="15"/>
      <w:sz w:val="24"/>
    </w:rPr>
  </w:style>
  <w:style w:type="character" w:styleId="ae">
    <w:name w:val="Hyperlink"/>
    <w:uiPriority w:val="99"/>
    <w:rsid w:val="00BB4863"/>
    <w:rPr>
      <w:rFonts w:cs="Times New Roman"/>
      <w:color w:val="0000FF"/>
      <w:u w:val="single"/>
    </w:rPr>
  </w:style>
  <w:style w:type="paragraph" w:customStyle="1" w:styleId="CharChar">
    <w:name w:val="Char Char Знак"/>
    <w:basedOn w:val="a"/>
    <w:uiPriority w:val="99"/>
    <w:rsid w:val="00BB4863"/>
    <w:pPr>
      <w:spacing w:after="160" w:line="240" w:lineRule="exact"/>
    </w:pPr>
    <w:rPr>
      <w:rFonts w:ascii="Tahoma" w:eastAsia="SimSun" w:hAnsi="Tahoma" w:cs="Tahoma"/>
      <w:sz w:val="20"/>
      <w:szCs w:val="20"/>
      <w:lang w:val="en-US"/>
    </w:rPr>
  </w:style>
  <w:style w:type="character" w:styleId="af">
    <w:name w:val="page number"/>
    <w:uiPriority w:val="99"/>
    <w:rsid w:val="00BB4863"/>
    <w:rPr>
      <w:rFonts w:cs="Times New Roman"/>
    </w:rPr>
  </w:style>
  <w:style w:type="paragraph" w:styleId="af0">
    <w:name w:val="Plain Text"/>
    <w:basedOn w:val="a"/>
    <w:link w:val="af1"/>
    <w:uiPriority w:val="99"/>
    <w:rsid w:val="00BB4863"/>
    <w:rPr>
      <w:rFonts w:ascii="Consolas" w:eastAsia="SimSun" w:hAnsi="Consolas"/>
      <w:sz w:val="21"/>
      <w:szCs w:val="21"/>
      <w:lang w:eastAsia="bg-BG"/>
    </w:rPr>
  </w:style>
  <w:style w:type="character" w:customStyle="1" w:styleId="af1">
    <w:name w:val="Обикновен текст Знак"/>
    <w:link w:val="af0"/>
    <w:uiPriority w:val="99"/>
    <w:locked/>
    <w:rsid w:val="00BB4863"/>
    <w:rPr>
      <w:rFonts w:ascii="Consolas" w:eastAsia="SimSun" w:hAnsi="Consolas" w:cs="Times New Roman"/>
      <w:sz w:val="21"/>
      <w:lang w:eastAsia="bg-BG"/>
    </w:rPr>
  </w:style>
  <w:style w:type="paragraph" w:customStyle="1" w:styleId="CharCharCharChar">
    <w:name w:val="Знак Char Char Знак Char Char"/>
    <w:basedOn w:val="a"/>
    <w:uiPriority w:val="99"/>
    <w:rsid w:val="00BB4863"/>
    <w:rPr>
      <w:rFonts w:eastAsia="SimSun"/>
      <w:lang w:val="pl-PL" w:eastAsia="pl-PL"/>
    </w:rPr>
  </w:style>
  <w:style w:type="paragraph" w:customStyle="1" w:styleId="CharCharCharCharCharCharChar">
    <w:name w:val="Char Char Char Char Знак Char Char Char"/>
    <w:basedOn w:val="a"/>
    <w:uiPriority w:val="99"/>
    <w:rsid w:val="00BB4863"/>
    <w:rPr>
      <w:rFonts w:eastAsia="SimSun"/>
      <w:lang w:val="pl-PL" w:eastAsia="pl-PL"/>
    </w:rPr>
  </w:style>
  <w:style w:type="paragraph" w:customStyle="1" w:styleId="CharCharChar">
    <w:name w:val="Char Char Char"/>
    <w:basedOn w:val="a"/>
    <w:uiPriority w:val="99"/>
    <w:rsid w:val="00BB4863"/>
    <w:pPr>
      <w:spacing w:after="160" w:line="240" w:lineRule="exact"/>
    </w:pPr>
    <w:rPr>
      <w:rFonts w:ascii="Tahoma" w:eastAsia="SimSun" w:hAnsi="Tahoma" w:cs="Tahoma"/>
      <w:sz w:val="20"/>
      <w:szCs w:val="20"/>
      <w:lang w:val="en-US"/>
    </w:rPr>
  </w:style>
  <w:style w:type="paragraph" w:customStyle="1" w:styleId="WW-TableContents123">
    <w:name w:val="WW-Table Contents123"/>
    <w:basedOn w:val="a"/>
    <w:uiPriority w:val="99"/>
    <w:rsid w:val="00BB4863"/>
    <w:pPr>
      <w:widowControl w:val="0"/>
      <w:autoSpaceDE w:val="0"/>
      <w:autoSpaceDN w:val="0"/>
      <w:adjustRightInd w:val="0"/>
    </w:pPr>
    <w:rPr>
      <w:rFonts w:eastAsia="SimSun"/>
      <w:sz w:val="20"/>
      <w:szCs w:val="20"/>
      <w:lang w:eastAsia="bg-BG"/>
    </w:rPr>
  </w:style>
  <w:style w:type="paragraph" w:customStyle="1" w:styleId="CharCharCharCharChar">
    <w:name w:val="Char Char Char Char Char"/>
    <w:basedOn w:val="a"/>
    <w:uiPriority w:val="99"/>
    <w:rsid w:val="00BB4863"/>
    <w:pPr>
      <w:spacing w:after="160" w:line="240" w:lineRule="exact"/>
    </w:pPr>
    <w:rPr>
      <w:rFonts w:ascii="Tahoma" w:eastAsia="SimSun" w:hAnsi="Tahoma" w:cs="Tahoma"/>
      <w:sz w:val="20"/>
      <w:szCs w:val="20"/>
      <w:lang w:val="en-US"/>
    </w:rPr>
  </w:style>
  <w:style w:type="paragraph" w:customStyle="1" w:styleId="CharChar0">
    <w:name w:val="Char Char"/>
    <w:basedOn w:val="a"/>
    <w:uiPriority w:val="99"/>
    <w:rsid w:val="00BB4863"/>
    <w:pPr>
      <w:spacing w:after="160" w:line="240" w:lineRule="exact"/>
    </w:pPr>
    <w:rPr>
      <w:rFonts w:ascii="Tahoma" w:eastAsia="SimSun" w:hAnsi="Tahoma" w:cs="Tahoma"/>
      <w:sz w:val="20"/>
      <w:szCs w:val="20"/>
      <w:lang w:val="en-US"/>
    </w:rPr>
  </w:style>
  <w:style w:type="table" w:styleId="af2">
    <w:name w:val="Table Grid"/>
    <w:basedOn w:val="a1"/>
    <w:uiPriority w:val="99"/>
    <w:rsid w:val="00BB486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Нормална таблица1"/>
    <w:uiPriority w:val="99"/>
    <w:semiHidden/>
    <w:rsid w:val="00BB4863"/>
    <w:rPr>
      <w:rFonts w:ascii="Times New Roman" w:eastAsia="SimSun" w:hAnsi="Times New Roman"/>
    </w:rPr>
    <w:tblPr>
      <w:tblCellMar>
        <w:top w:w="0" w:type="dxa"/>
        <w:left w:w="100" w:type="dxa"/>
        <w:bottom w:w="0" w:type="dxa"/>
        <w:right w:w="100" w:type="dxa"/>
      </w:tblCellMar>
    </w:tblPr>
  </w:style>
  <w:style w:type="character" w:styleId="af3">
    <w:name w:val="FollowedHyperlink"/>
    <w:uiPriority w:val="99"/>
    <w:rsid w:val="00BB4863"/>
    <w:rPr>
      <w:rFonts w:cs="Times New Roman"/>
      <w:color w:val="800080"/>
      <w:u w:val="single"/>
    </w:rPr>
  </w:style>
  <w:style w:type="paragraph" w:customStyle="1" w:styleId="af4">
    <w:name w:val="Знак"/>
    <w:basedOn w:val="a"/>
    <w:link w:val="Char"/>
    <w:uiPriority w:val="99"/>
    <w:rsid w:val="00BB4863"/>
    <w:rPr>
      <w:rFonts w:eastAsia="Calibri"/>
      <w:szCs w:val="20"/>
      <w:lang w:val="pl-PL" w:eastAsia="pl-PL"/>
    </w:rPr>
  </w:style>
  <w:style w:type="character" w:customStyle="1" w:styleId="Char">
    <w:name w:val="Знак Char"/>
    <w:link w:val="af4"/>
    <w:uiPriority w:val="99"/>
    <w:locked/>
    <w:rsid w:val="00BB4863"/>
    <w:rPr>
      <w:rFonts w:ascii="Times New Roman" w:hAnsi="Times New Roman"/>
      <w:sz w:val="24"/>
      <w:lang w:val="pl-PL" w:eastAsia="pl-PL"/>
    </w:rPr>
  </w:style>
  <w:style w:type="paragraph" w:customStyle="1" w:styleId="Char0">
    <w:name w:val="Char"/>
    <w:basedOn w:val="a"/>
    <w:uiPriority w:val="99"/>
    <w:rsid w:val="00BB4863"/>
    <w:pPr>
      <w:spacing w:after="160" w:line="240" w:lineRule="exact"/>
    </w:pPr>
    <w:rPr>
      <w:rFonts w:ascii="Tahoma" w:hAnsi="Tahoma" w:cs="Tahoma"/>
      <w:sz w:val="20"/>
      <w:szCs w:val="20"/>
      <w:lang w:val="en-US"/>
    </w:rPr>
  </w:style>
  <w:style w:type="paragraph" w:customStyle="1" w:styleId="xl65">
    <w:name w:val="xl65"/>
    <w:basedOn w:val="a"/>
    <w:uiPriority w:val="99"/>
    <w:rsid w:val="00BB4863"/>
    <w:pPr>
      <w:spacing w:before="100" w:beforeAutospacing="1" w:after="100" w:afterAutospacing="1"/>
      <w:jc w:val="center"/>
    </w:pPr>
    <w:rPr>
      <w:rFonts w:ascii="Courier New" w:hAnsi="Courier New" w:cs="Courier New"/>
      <w:b/>
      <w:bCs/>
      <w:lang w:eastAsia="bg-BG"/>
    </w:rPr>
  </w:style>
  <w:style w:type="paragraph" w:customStyle="1" w:styleId="xl66">
    <w:name w:val="xl66"/>
    <w:basedOn w:val="a"/>
    <w:uiPriority w:val="99"/>
    <w:rsid w:val="00BB4863"/>
    <w:pPr>
      <w:spacing w:before="100" w:beforeAutospacing="1" w:after="100" w:afterAutospacing="1"/>
      <w:jc w:val="right"/>
    </w:pPr>
    <w:rPr>
      <w:rFonts w:ascii="Courier New" w:hAnsi="Courier New" w:cs="Courier New"/>
      <w:lang w:eastAsia="bg-BG"/>
    </w:rPr>
  </w:style>
  <w:style w:type="paragraph" w:customStyle="1" w:styleId="xl67">
    <w:name w:val="xl67"/>
    <w:basedOn w:val="a"/>
    <w:uiPriority w:val="99"/>
    <w:rsid w:val="00BB4863"/>
    <w:pPr>
      <w:spacing w:before="100" w:beforeAutospacing="1" w:after="100" w:afterAutospacing="1"/>
      <w:jc w:val="right"/>
    </w:pPr>
    <w:rPr>
      <w:rFonts w:ascii="Courier New" w:hAnsi="Courier New" w:cs="Courier New"/>
      <w:b/>
      <w:bCs/>
      <w:lang w:eastAsia="bg-BG"/>
    </w:rPr>
  </w:style>
  <w:style w:type="paragraph" w:customStyle="1" w:styleId="xl68">
    <w:name w:val="xl68"/>
    <w:basedOn w:val="a"/>
    <w:uiPriority w:val="99"/>
    <w:rsid w:val="00BB4863"/>
    <w:pPr>
      <w:spacing w:before="100" w:beforeAutospacing="1" w:after="100" w:afterAutospacing="1"/>
      <w:jc w:val="right"/>
    </w:pPr>
    <w:rPr>
      <w:lang w:eastAsia="bg-BG"/>
    </w:rPr>
  </w:style>
  <w:style w:type="paragraph" w:customStyle="1" w:styleId="xl69">
    <w:name w:val="xl69"/>
    <w:basedOn w:val="a"/>
    <w:uiPriority w:val="99"/>
    <w:rsid w:val="00BB4863"/>
    <w:pPr>
      <w:spacing w:before="100" w:beforeAutospacing="1" w:after="100" w:afterAutospacing="1"/>
      <w:jc w:val="right"/>
    </w:pPr>
    <w:rPr>
      <w:rFonts w:ascii="Courier New" w:hAnsi="Courier New" w:cs="Courier New"/>
      <w:lang w:eastAsia="bg-BG"/>
    </w:rPr>
  </w:style>
  <w:style w:type="paragraph" w:customStyle="1" w:styleId="xl70">
    <w:name w:val="xl70"/>
    <w:basedOn w:val="a"/>
    <w:uiPriority w:val="99"/>
    <w:rsid w:val="00BB4863"/>
    <w:pPr>
      <w:spacing w:before="100" w:beforeAutospacing="1" w:after="100" w:afterAutospacing="1"/>
      <w:jc w:val="right"/>
    </w:pPr>
    <w:rPr>
      <w:rFonts w:ascii="Courier New" w:hAnsi="Courier New" w:cs="Courier New"/>
      <w:b/>
      <w:bCs/>
      <w:lang w:eastAsia="bg-BG"/>
    </w:rPr>
  </w:style>
  <w:style w:type="paragraph" w:customStyle="1" w:styleId="xl61">
    <w:name w:val="xl61"/>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onsolas" w:hAnsi="Consolas" w:cs="Consolas"/>
      <w:b/>
      <w:bCs/>
      <w:sz w:val="22"/>
      <w:szCs w:val="22"/>
      <w:lang w:eastAsia="bg-BG"/>
    </w:rPr>
  </w:style>
  <w:style w:type="paragraph" w:customStyle="1" w:styleId="xl62">
    <w:name w:val="xl62"/>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sz w:val="22"/>
      <w:szCs w:val="22"/>
      <w:lang w:eastAsia="bg-BG"/>
    </w:rPr>
  </w:style>
  <w:style w:type="paragraph" w:customStyle="1" w:styleId="xl63">
    <w:name w:val="xl63"/>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sz w:val="22"/>
      <w:szCs w:val="22"/>
      <w:lang w:eastAsia="bg-BG"/>
    </w:rPr>
  </w:style>
  <w:style w:type="paragraph" w:customStyle="1" w:styleId="xl64">
    <w:name w:val="xl64"/>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sz w:val="22"/>
      <w:szCs w:val="22"/>
      <w:lang w:eastAsia="bg-BG"/>
    </w:rPr>
  </w:style>
  <w:style w:type="paragraph" w:styleId="af5">
    <w:name w:val="Normal (Web)"/>
    <w:basedOn w:val="a"/>
    <w:uiPriority w:val="99"/>
    <w:rsid w:val="00BB4863"/>
    <w:pPr>
      <w:ind w:firstLine="990"/>
      <w:jc w:val="both"/>
    </w:pPr>
    <w:rPr>
      <w:rFonts w:eastAsia="SimSun"/>
      <w:color w:val="000000"/>
      <w:lang w:eastAsia="zh-CN"/>
    </w:rPr>
  </w:style>
  <w:style w:type="paragraph" w:customStyle="1" w:styleId="xl71">
    <w:name w:val="xl71"/>
    <w:basedOn w:val="a"/>
    <w:uiPriority w:val="99"/>
    <w:rsid w:val="009F76F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urierCyr" w:hAnsi="CourierCyr"/>
      <w:b/>
      <w:bCs/>
      <w:lang w:eastAsia="bg-BG"/>
    </w:rPr>
  </w:style>
  <w:style w:type="paragraph" w:customStyle="1" w:styleId="xl72">
    <w:name w:val="xl72"/>
    <w:basedOn w:val="a"/>
    <w:uiPriority w:val="99"/>
    <w:rsid w:val="009F76FF"/>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bg-BG"/>
    </w:rPr>
  </w:style>
  <w:style w:type="paragraph" w:customStyle="1" w:styleId="xl73">
    <w:name w:val="xl73"/>
    <w:basedOn w:val="a"/>
    <w:uiPriority w:val="99"/>
    <w:rsid w:val="009F76FF"/>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bg-BG"/>
    </w:rPr>
  </w:style>
  <w:style w:type="paragraph" w:customStyle="1" w:styleId="xl74">
    <w:name w:val="xl74"/>
    <w:basedOn w:val="a"/>
    <w:uiPriority w:val="99"/>
    <w:rsid w:val="001A1E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eastAsia="bg-BG"/>
    </w:rPr>
  </w:style>
  <w:style w:type="paragraph" w:customStyle="1" w:styleId="xl75">
    <w:name w:val="xl75"/>
    <w:basedOn w:val="a"/>
    <w:uiPriority w:val="99"/>
    <w:rsid w:val="001A1EA0"/>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b/>
      <w:bCs/>
      <w:sz w:val="22"/>
      <w:szCs w:val="22"/>
      <w:lang w:eastAsia="bg-BG"/>
    </w:rPr>
  </w:style>
  <w:style w:type="paragraph" w:customStyle="1" w:styleId="xl76">
    <w:name w:val="xl76"/>
    <w:basedOn w:val="a"/>
    <w:uiPriority w:val="99"/>
    <w:rsid w:val="001A1EA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b/>
      <w:bCs/>
      <w:sz w:val="22"/>
      <w:szCs w:val="22"/>
      <w:lang w:eastAsia="bg-BG"/>
    </w:rPr>
  </w:style>
  <w:style w:type="paragraph" w:customStyle="1" w:styleId="xl77">
    <w:name w:val="xl77"/>
    <w:basedOn w:val="a"/>
    <w:uiPriority w:val="99"/>
    <w:rsid w:val="001A1EA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b/>
      <w:bCs/>
      <w:sz w:val="22"/>
      <w:szCs w:val="22"/>
      <w:lang w:eastAsia="bg-BG"/>
    </w:rPr>
  </w:style>
  <w:style w:type="paragraph" w:styleId="af6">
    <w:name w:val="List Paragraph"/>
    <w:basedOn w:val="a"/>
    <w:uiPriority w:val="99"/>
    <w:qFormat/>
    <w:rsid w:val="001A1EA0"/>
    <w:pPr>
      <w:spacing w:after="200" w:line="276" w:lineRule="auto"/>
      <w:ind w:left="720"/>
      <w:contextualSpacing/>
    </w:pPr>
    <w:rPr>
      <w:rFonts w:ascii="Calibri" w:hAnsi="Calibri"/>
      <w:sz w:val="22"/>
      <w:szCs w:val="22"/>
      <w:lang w:eastAsia="bg-BG"/>
    </w:rPr>
  </w:style>
  <w:style w:type="paragraph" w:customStyle="1" w:styleId="xl59">
    <w:name w:val="xl59"/>
    <w:basedOn w:val="a"/>
    <w:uiPriority w:val="99"/>
    <w:rsid w:val="00180D6E"/>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sz w:val="22"/>
      <w:szCs w:val="22"/>
      <w:lang w:eastAsia="bg-BG"/>
    </w:rPr>
  </w:style>
  <w:style w:type="paragraph" w:customStyle="1" w:styleId="xl60">
    <w:name w:val="xl60"/>
    <w:basedOn w:val="a"/>
    <w:uiPriority w:val="99"/>
    <w:rsid w:val="00180D6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sz w:val="22"/>
      <w:szCs w:val="22"/>
      <w:lang w:eastAsia="bg-BG"/>
    </w:rPr>
  </w:style>
  <w:style w:type="paragraph" w:customStyle="1" w:styleId="xl78">
    <w:name w:val="xl78"/>
    <w:basedOn w:val="a"/>
    <w:uiPriority w:val="99"/>
    <w:rsid w:val="00CE6F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Consolas" w:hAnsi="Consolas" w:cs="Consolas"/>
      <w:sz w:val="22"/>
      <w:szCs w:val="22"/>
      <w:lang w:eastAsia="bg-BG"/>
    </w:rPr>
  </w:style>
  <w:style w:type="paragraph" w:customStyle="1" w:styleId="xl79">
    <w:name w:val="xl79"/>
    <w:basedOn w:val="a"/>
    <w:uiPriority w:val="99"/>
    <w:rsid w:val="00CE6F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eastAsia="bg-BG"/>
    </w:rPr>
  </w:style>
  <w:style w:type="paragraph" w:customStyle="1" w:styleId="xl80">
    <w:name w:val="xl80"/>
    <w:basedOn w:val="a"/>
    <w:uiPriority w:val="99"/>
    <w:rsid w:val="00CE6FF9"/>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b/>
      <w:bCs/>
      <w:sz w:val="22"/>
      <w:szCs w:val="22"/>
      <w:lang w:eastAsia="bg-BG"/>
    </w:rPr>
  </w:style>
  <w:style w:type="paragraph" w:customStyle="1" w:styleId="xl81">
    <w:name w:val="xl81"/>
    <w:basedOn w:val="a"/>
    <w:uiPriority w:val="99"/>
    <w:rsid w:val="00CE6FF9"/>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b/>
      <w:bCs/>
      <w:sz w:val="22"/>
      <w:szCs w:val="22"/>
      <w:lang w:eastAsia="bg-BG"/>
    </w:rPr>
  </w:style>
  <w:style w:type="paragraph" w:customStyle="1" w:styleId="xl82">
    <w:name w:val="xl82"/>
    <w:basedOn w:val="a"/>
    <w:uiPriority w:val="99"/>
    <w:rsid w:val="00CE6FF9"/>
    <w:pPr>
      <w:pBdr>
        <w:top w:val="single" w:sz="4" w:space="0" w:color="auto"/>
        <w:left w:val="single" w:sz="4" w:space="0" w:color="auto"/>
        <w:bottom w:val="single" w:sz="4" w:space="0" w:color="auto"/>
        <w:right w:val="single" w:sz="4" w:space="0" w:color="auto"/>
      </w:pBdr>
      <w:spacing w:before="100" w:beforeAutospacing="1" w:after="100" w:afterAutospacing="1"/>
    </w:pPr>
    <w:rPr>
      <w:lang w:eastAsia="bg-BG"/>
    </w:rPr>
  </w:style>
  <w:style w:type="table" w:customStyle="1" w:styleId="12">
    <w:name w:val="Мрежа в таблица1"/>
    <w:uiPriority w:val="99"/>
    <w:rsid w:val="00C6196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Нормална таблица11"/>
    <w:uiPriority w:val="99"/>
    <w:semiHidden/>
    <w:rsid w:val="00C61963"/>
    <w:rPr>
      <w:rFonts w:ascii="Times New Roman" w:eastAsia="SimSun" w:hAnsi="Times New Roman"/>
    </w:rPr>
    <w:tblPr>
      <w:tblCellMar>
        <w:top w:w="0" w:type="dxa"/>
        <w:left w:w="100" w:type="dxa"/>
        <w:bottom w:w="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158626">
      <w:marLeft w:val="0"/>
      <w:marRight w:val="0"/>
      <w:marTop w:val="0"/>
      <w:marBottom w:val="0"/>
      <w:divBdr>
        <w:top w:val="none" w:sz="0" w:space="0" w:color="auto"/>
        <w:left w:val="none" w:sz="0" w:space="0" w:color="auto"/>
        <w:bottom w:val="none" w:sz="0" w:space="0" w:color="auto"/>
        <w:right w:val="none" w:sz="0" w:space="0" w:color="auto"/>
      </w:divBdr>
    </w:div>
    <w:div w:id="54158627">
      <w:marLeft w:val="0"/>
      <w:marRight w:val="0"/>
      <w:marTop w:val="0"/>
      <w:marBottom w:val="0"/>
      <w:divBdr>
        <w:top w:val="none" w:sz="0" w:space="0" w:color="auto"/>
        <w:left w:val="none" w:sz="0" w:space="0" w:color="auto"/>
        <w:bottom w:val="none" w:sz="0" w:space="0" w:color="auto"/>
        <w:right w:val="none" w:sz="0" w:space="0" w:color="auto"/>
      </w:divBdr>
    </w:div>
    <w:div w:id="541586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098&amp;ToPar=Art37&#1074;_Al4&amp;Type=201/"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4661&amp;Type=20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apis://Base=NARH&amp;DocCode=4098&amp;ToPar=Art37&#1074;_Al16&amp;Type=201/" TargetMode="External"/><Relationship Id="rId4" Type="http://schemas.openxmlformats.org/officeDocument/2006/relationships/webSettings" Target="webSettings.xml"/><Relationship Id="rId9" Type="http://schemas.openxmlformats.org/officeDocument/2006/relationships/hyperlink" Target="apis://Base=NARH&amp;DocCode=4098&amp;ToPar=Art37&#1074;_Al1&amp;Type=201/"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mailto:odzg_var@abv.b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276</TotalTime>
  <Pages>1</Pages>
  <Words>6587</Words>
  <Characters>37549</Characters>
  <Application>Microsoft Office Word</Application>
  <DocSecurity>0</DocSecurity>
  <Lines>312</Lines>
  <Paragraphs>88</Paragraphs>
  <ScaleCrop>false</ScaleCrop>
  <Company/>
  <LinksUpToDate>false</LinksUpToDate>
  <CharactersWithSpaces>44048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GSEKRETAR_PY</dc:creator>
  <cp:keywords/>
  <dc:description/>
  <cp:lastModifiedBy>MMihaylova</cp:lastModifiedBy>
  <cp:revision>19</cp:revision>
  <cp:lastPrinted>2019-08-22T11:07:00Z</cp:lastPrinted>
  <dcterms:created xsi:type="dcterms:W3CDTF">2019-09-09T13:05:00Z</dcterms:created>
  <dcterms:modified xsi:type="dcterms:W3CDTF">2021-09-30T14:45:00Z</dcterms:modified>
</cp:coreProperties>
</file>